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CC" w:rsidRPr="00627931" w:rsidRDefault="004D7D90" w:rsidP="002771CC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  <w:r w:rsidRPr="004D7D90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1pt;margin-top:-33.8pt;width:153.65pt;height:34.75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DF2815" w:rsidRPr="002771CC" w:rsidRDefault="00DF2815" w:rsidP="002771CC"/>
              </w:txbxContent>
            </v:textbox>
          </v:shape>
        </w:pict>
      </w:r>
      <w:r w:rsidR="002771CC" w:rsidRPr="00D85BA8">
        <w:rPr>
          <w:rFonts w:ascii="Book Antiqua" w:hAnsi="Book Antiqua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62336" behindDoc="0" locked="1" layoutInCell="1" allowOverlap="0">
            <wp:simplePos x="0" y="0"/>
            <wp:positionH relativeFrom="margin">
              <wp:posOffset>472440</wp:posOffset>
            </wp:positionH>
            <wp:positionV relativeFrom="line">
              <wp:posOffset>-323850</wp:posOffset>
            </wp:positionV>
            <wp:extent cx="459740" cy="435610"/>
            <wp:effectExtent l="38100" t="0" r="54610" b="78740"/>
            <wp:wrapNone/>
            <wp:docPr id="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356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771CC" w:rsidRPr="00627931">
        <w:rPr>
          <w:rFonts w:ascii="Book Antiqua" w:hAnsi="Book Antiqua" w:cs="Arial"/>
          <w:b/>
          <w:sz w:val="2"/>
          <w:szCs w:val="26"/>
          <w:u w:val="single"/>
        </w:rPr>
        <w:t>.</w:t>
      </w:r>
    </w:p>
    <w:p w:rsidR="002771CC" w:rsidRPr="00627931" w:rsidRDefault="002771CC" w:rsidP="002771CC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2771CC" w:rsidRPr="00627931" w:rsidRDefault="002771CC" w:rsidP="002771CC">
      <w:pPr>
        <w:spacing w:after="0" w:line="240" w:lineRule="auto"/>
        <w:rPr>
          <w:rFonts w:ascii="Book Antiqua" w:hAnsi="Book Antiqua" w:cs="Arial"/>
          <w:b/>
          <w:sz w:val="2"/>
          <w:szCs w:val="26"/>
          <w:u w:val="single"/>
        </w:rPr>
      </w:pPr>
    </w:p>
    <w:p w:rsidR="002771CC" w:rsidRPr="009068FF" w:rsidRDefault="002771CC" w:rsidP="002771CC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="Arial Narrow" w:hAnsi="Arial Narrow"/>
          <w:bCs/>
          <w:sz w:val="2"/>
        </w:rPr>
      </w:pPr>
    </w:p>
    <w:p w:rsidR="002771CC" w:rsidRPr="00C735A1" w:rsidRDefault="002771CC" w:rsidP="002771CC">
      <w:pPr>
        <w:spacing w:after="0" w:line="240" w:lineRule="auto"/>
        <w:jc w:val="both"/>
        <w:rPr>
          <w:rFonts w:ascii="Tahoma" w:hAnsi="Tahoma" w:cs="Tahoma"/>
          <w:sz w:val="10"/>
        </w:rPr>
      </w:pPr>
      <w:r w:rsidRPr="0096343E">
        <w:rPr>
          <w:rFonts w:ascii="Arial Narrow" w:hAnsi="Arial Narrow"/>
          <w:bCs/>
          <w:sz w:val="20"/>
        </w:rPr>
        <w:t xml:space="preserve">                                  </w:t>
      </w:r>
      <w:r>
        <w:rPr>
          <w:rFonts w:ascii="Arial Narrow" w:hAnsi="Arial Narrow"/>
          <w:bCs/>
          <w:sz w:val="20"/>
        </w:rPr>
        <w:t xml:space="preserve">                                                                 </w:t>
      </w:r>
      <w:r>
        <w:rPr>
          <w:rFonts w:ascii="Tahoma" w:hAnsi="Tahoma" w:cs="Tahoma"/>
          <w:sz w:val="18"/>
        </w:rPr>
        <w:t xml:space="preserve">  </w:t>
      </w:r>
    </w:p>
    <w:p w:rsidR="002771CC" w:rsidRPr="00D85BA8" w:rsidRDefault="002771CC" w:rsidP="002771CC">
      <w:pPr>
        <w:spacing w:after="0" w:line="240" w:lineRule="auto"/>
        <w:jc w:val="both"/>
        <w:rPr>
          <w:rFonts w:asciiTheme="minorHAnsi" w:hAnsiTheme="minorHAnsi" w:cs="Tahoma"/>
          <w:sz w:val="18"/>
        </w:rPr>
      </w:pPr>
      <w:r w:rsidRPr="00D85BA8">
        <w:rPr>
          <w:rFonts w:asciiTheme="minorHAnsi" w:hAnsiTheme="minorHAnsi"/>
          <w:bCs/>
        </w:rPr>
        <w:t>ΕΛΛΗΝΙΚΗ ΔΗΜΟΚΡΑΤΙΑ</w:t>
      </w:r>
      <w:r w:rsidRPr="00D85BA8">
        <w:rPr>
          <w:rFonts w:asciiTheme="minorHAnsi" w:hAnsiTheme="minorHAnsi"/>
          <w:bCs/>
          <w:sz w:val="24"/>
        </w:rPr>
        <w:t xml:space="preserve">  </w:t>
      </w:r>
      <w:r w:rsidRPr="00D85BA8"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</w:t>
      </w:r>
    </w:p>
    <w:p w:rsidR="002771CC" w:rsidRPr="00D85BA8" w:rsidRDefault="002771CC" w:rsidP="002771CC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B66B0D">
        <w:rPr>
          <w:rFonts w:asciiTheme="minorHAnsi" w:hAnsiTheme="minorHAnsi"/>
          <w:bCs/>
        </w:rPr>
        <w:t xml:space="preserve"> </w:t>
      </w:r>
      <w:r w:rsidRPr="00D85BA8">
        <w:rPr>
          <w:rFonts w:asciiTheme="minorHAnsi" w:hAnsiTheme="minorHAnsi"/>
          <w:bCs/>
        </w:rPr>
        <w:t>ΝΟΜΟΣ ΔΩΔΕΚΑΝΗΣΟΥ</w:t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</w:rPr>
        <w:tab/>
        <w:t xml:space="preserve">                           </w:t>
      </w:r>
      <w:r w:rsidRPr="00D85BA8">
        <w:rPr>
          <w:rFonts w:asciiTheme="minorHAnsi" w:hAnsiTheme="minorHAnsi"/>
          <w:bCs/>
        </w:rPr>
        <w:tab/>
      </w:r>
      <w:r w:rsidRPr="00D85BA8">
        <w:rPr>
          <w:rFonts w:asciiTheme="minorHAnsi" w:hAnsiTheme="minorHAnsi"/>
          <w:bCs/>
        </w:rPr>
        <w:tab/>
      </w:r>
    </w:p>
    <w:p w:rsidR="002771CC" w:rsidRPr="00D85BA8" w:rsidRDefault="002771CC" w:rsidP="002771CC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28"/>
        </w:rPr>
      </w:pPr>
      <w:r w:rsidRPr="00B66B0D">
        <w:rPr>
          <w:rFonts w:asciiTheme="minorHAnsi" w:hAnsiTheme="minorHAnsi"/>
          <w:bCs/>
        </w:rPr>
        <w:t xml:space="preserve">            </w:t>
      </w:r>
      <w:r w:rsidRPr="00D85BA8">
        <w:rPr>
          <w:rFonts w:asciiTheme="minorHAnsi" w:hAnsiTheme="minorHAnsi"/>
          <w:bCs/>
        </w:rPr>
        <w:t>ΔΗΜΟΣ  ΚΩ</w:t>
      </w:r>
      <w:r w:rsidRPr="007011E7">
        <w:rPr>
          <w:rFonts w:ascii="Palatino Linotype" w:hAnsi="Palatino Linotype"/>
          <w:bCs/>
        </w:rPr>
        <w:tab/>
      </w:r>
      <w:r w:rsidRPr="00D55B11">
        <w:rPr>
          <w:rFonts w:ascii="Palatino Linotype" w:hAnsi="Palatino Linotype"/>
          <w:bCs/>
        </w:rPr>
        <w:t xml:space="preserve"> </w:t>
      </w:r>
      <w:r w:rsidRPr="00D85BA8">
        <w:rPr>
          <w:rFonts w:asciiTheme="minorHAnsi" w:hAnsiTheme="minorHAnsi"/>
          <w:b/>
          <w:bCs/>
          <w:u w:val="single"/>
        </w:rPr>
        <w:t>ΠΡΟΣ:</w:t>
      </w:r>
    </w:p>
    <w:p w:rsidR="002771CC" w:rsidRPr="00B66B0D" w:rsidRDefault="004D7D90" w:rsidP="002771CC">
      <w:pPr>
        <w:spacing w:after="0" w:line="240" w:lineRule="auto"/>
        <w:outlineLvl w:val="0"/>
        <w:rPr>
          <w:rFonts w:asciiTheme="minorHAnsi" w:hAnsiTheme="minorHAnsi"/>
          <w:b/>
          <w:bCs/>
          <w:sz w:val="18"/>
        </w:rPr>
      </w:pPr>
      <w:r w:rsidRPr="004D7D90">
        <w:rPr>
          <w:rFonts w:asciiTheme="minorHAnsi" w:hAnsiTheme="minorHAnsi"/>
          <w:color w:val="808080"/>
          <w:sz w:val="28"/>
          <w:szCs w:val="24"/>
        </w:rPr>
        <w:pict>
          <v:shape id="_x0000_s1027" type="#_x0000_t202" style="position:absolute;margin-left:287.65pt;margin-top:6.4pt;width:187.15pt;height:65.9pt;z-index:251661312" strokecolor="#7f7f7f [1612]">
            <v:textbox style="mso-next-textbox:#_x0000_s1027">
              <w:txbxContent>
                <w:p w:rsidR="00DF2815" w:rsidRPr="00D85BA8" w:rsidRDefault="00DF2815" w:rsidP="002771CC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1) Τους κ.κ. Δημοτικούς Συμβούλους, </w:t>
                  </w:r>
                </w:p>
                <w:p w:rsidR="00DF2815" w:rsidRPr="00D85BA8" w:rsidRDefault="00DF2815" w:rsidP="002771CC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&amp; κ. Δήμαρχο Κω.</w:t>
                  </w:r>
                </w:p>
                <w:p w:rsidR="00DF2815" w:rsidRPr="00D85BA8" w:rsidRDefault="00DF2815" w:rsidP="002771CC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>2) Τους κ.κ. Προέδρους των</w:t>
                  </w:r>
                </w:p>
                <w:p w:rsidR="00DF2815" w:rsidRPr="00D85BA8" w:rsidRDefault="00DF2815" w:rsidP="002771CC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Δημοτικών Κοινοτήτων. </w:t>
                  </w:r>
                </w:p>
                <w:p w:rsidR="00DF2815" w:rsidRDefault="00DF2815" w:rsidP="002771CC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2771CC">
        <w:rPr>
          <w:rFonts w:asciiTheme="minorHAnsi" w:hAnsiTheme="minorHAnsi"/>
          <w:bCs/>
        </w:rPr>
        <w:t xml:space="preserve"> </w:t>
      </w:r>
      <w:r w:rsidR="002771CC" w:rsidRPr="00B66B0D">
        <w:rPr>
          <w:rFonts w:asciiTheme="minorHAnsi" w:hAnsiTheme="minorHAnsi"/>
          <w:bCs/>
        </w:rPr>
        <w:t>ΔΗΜΟΤΙΚΟ  ΣΥΜΒΟΥΛΙΟ</w:t>
      </w:r>
      <w:r w:rsidR="002771CC" w:rsidRPr="00B66B0D">
        <w:rPr>
          <w:rFonts w:asciiTheme="minorHAnsi" w:hAnsiTheme="minorHAnsi"/>
          <w:b/>
          <w:bCs/>
          <w:sz w:val="20"/>
        </w:rPr>
        <w:t xml:space="preserve">   </w:t>
      </w:r>
      <w:r w:rsidR="002771CC" w:rsidRPr="00B66B0D">
        <w:rPr>
          <w:rFonts w:asciiTheme="minorHAnsi" w:hAnsiTheme="minorHAnsi"/>
          <w:b/>
          <w:bCs/>
          <w:sz w:val="18"/>
        </w:rPr>
        <w:tab/>
      </w:r>
      <w:r w:rsidR="002771CC" w:rsidRPr="00B66B0D">
        <w:rPr>
          <w:rFonts w:asciiTheme="minorHAnsi" w:hAnsiTheme="minorHAnsi"/>
          <w:b/>
          <w:bCs/>
          <w:sz w:val="18"/>
        </w:rPr>
        <w:tab/>
      </w:r>
      <w:r w:rsidR="002771CC" w:rsidRPr="00B66B0D">
        <w:rPr>
          <w:rFonts w:asciiTheme="minorHAnsi" w:hAnsiTheme="minorHAnsi"/>
          <w:b/>
          <w:bCs/>
          <w:sz w:val="18"/>
        </w:rPr>
        <w:tab/>
      </w:r>
      <w:r w:rsidR="002771CC" w:rsidRPr="00B66B0D">
        <w:rPr>
          <w:rFonts w:asciiTheme="minorHAnsi" w:hAnsiTheme="minorHAnsi"/>
          <w:b/>
          <w:bCs/>
          <w:sz w:val="18"/>
        </w:rPr>
        <w:tab/>
      </w:r>
      <w:r w:rsidR="002771CC" w:rsidRPr="00B66B0D">
        <w:rPr>
          <w:rFonts w:asciiTheme="minorHAnsi" w:hAnsiTheme="minorHAnsi"/>
          <w:b/>
          <w:bCs/>
          <w:sz w:val="18"/>
        </w:rPr>
        <w:tab/>
      </w:r>
      <w:r w:rsidR="002771CC" w:rsidRPr="00B66B0D">
        <w:rPr>
          <w:rFonts w:asciiTheme="minorHAnsi" w:hAnsiTheme="minorHAnsi"/>
          <w:b/>
          <w:bCs/>
          <w:sz w:val="18"/>
        </w:rPr>
        <w:tab/>
      </w:r>
      <w:r w:rsidR="002771CC" w:rsidRPr="00B66B0D">
        <w:rPr>
          <w:rFonts w:asciiTheme="minorHAnsi" w:hAnsiTheme="minorHAnsi"/>
          <w:b/>
          <w:bCs/>
          <w:sz w:val="18"/>
        </w:rPr>
        <w:tab/>
      </w:r>
      <w:r w:rsidR="002771CC" w:rsidRPr="00B66B0D">
        <w:rPr>
          <w:rFonts w:asciiTheme="minorHAnsi" w:hAnsiTheme="minorHAnsi"/>
          <w:b/>
          <w:bCs/>
          <w:sz w:val="18"/>
        </w:rPr>
        <w:tab/>
      </w:r>
      <w:r w:rsidR="002771CC" w:rsidRPr="00B66B0D">
        <w:rPr>
          <w:rFonts w:asciiTheme="minorHAnsi" w:hAnsiTheme="minorHAnsi"/>
          <w:b/>
          <w:bCs/>
          <w:sz w:val="18"/>
        </w:rPr>
        <w:tab/>
      </w:r>
    </w:p>
    <w:p w:rsidR="002771CC" w:rsidRPr="00D85BA8" w:rsidRDefault="002771CC" w:rsidP="002771CC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B66B0D">
        <w:rPr>
          <w:rFonts w:asciiTheme="minorHAnsi" w:hAnsiTheme="minorHAnsi"/>
          <w:b/>
          <w:bCs/>
        </w:rPr>
        <w:t xml:space="preserve">       </w:t>
      </w:r>
      <w:r>
        <w:rPr>
          <w:rFonts w:asciiTheme="minorHAnsi" w:hAnsiTheme="minorHAnsi"/>
          <w:b/>
          <w:bCs/>
        </w:rPr>
        <w:t>ΣΥΝΕΔΡΙΑΣΗ 24</w:t>
      </w:r>
      <w:r w:rsidRPr="00D85BA8">
        <w:rPr>
          <w:rFonts w:asciiTheme="minorHAnsi" w:hAnsiTheme="minorHAnsi"/>
          <w:b/>
          <w:bCs/>
        </w:rPr>
        <w:t xml:space="preserve">η                  </w:t>
      </w:r>
    </w:p>
    <w:p w:rsidR="002771CC" w:rsidRPr="006042A0" w:rsidRDefault="002771CC" w:rsidP="002771CC">
      <w:pPr>
        <w:spacing w:after="0" w:line="240" w:lineRule="auto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</w:p>
    <w:p w:rsidR="002771CC" w:rsidRDefault="002771CC" w:rsidP="002771CC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</w:t>
      </w:r>
    </w:p>
    <w:p w:rsidR="002771CC" w:rsidRDefault="002771CC" w:rsidP="002771CC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</w:t>
      </w:r>
    </w:p>
    <w:p w:rsidR="002771CC" w:rsidRDefault="002771CC" w:rsidP="002771CC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</w:t>
      </w:r>
    </w:p>
    <w:p w:rsidR="002771CC" w:rsidRDefault="002771CC" w:rsidP="002771CC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     </w:t>
      </w:r>
    </w:p>
    <w:p w:rsidR="002771CC" w:rsidRDefault="002771CC" w:rsidP="002771CC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14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    </w:t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</w:t>
      </w:r>
    </w:p>
    <w:p w:rsidR="002771CC" w:rsidRPr="00083B41" w:rsidRDefault="002771CC" w:rsidP="002771CC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 w:rsidRPr="00594E24">
        <w:rPr>
          <w:rFonts w:ascii="Arial Unicode MS" w:eastAsia="Arial Unicode MS" w:hAnsi="Arial Unicode MS" w:cs="Arial Unicode MS" w:hint="eastAsia"/>
          <w:b/>
          <w:sz w:val="4"/>
          <w:szCs w:val="18"/>
        </w:rPr>
        <w:t xml:space="preserve">  </w:t>
      </w:r>
    </w:p>
    <w:p w:rsidR="002771CC" w:rsidRPr="00083B41" w:rsidRDefault="002771CC" w:rsidP="002771CC">
      <w:pPr>
        <w:spacing w:after="0" w:line="240" w:lineRule="auto"/>
        <w:ind w:firstLine="720"/>
        <w:jc w:val="both"/>
        <w:outlineLvl w:val="0"/>
        <w:rPr>
          <w:rFonts w:ascii="Arial Narrow" w:hAnsi="Arial Narrow"/>
          <w:b/>
          <w:bCs/>
          <w:sz w:val="2"/>
        </w:rPr>
      </w:pPr>
      <w:r w:rsidRPr="00083B41">
        <w:rPr>
          <w:rFonts w:ascii="Arial Narrow" w:hAnsi="Arial Narrow"/>
          <w:b/>
          <w:bCs/>
          <w:sz w:val="18"/>
        </w:rPr>
        <w:t xml:space="preserve">              </w:t>
      </w:r>
    </w:p>
    <w:p w:rsidR="002771CC" w:rsidRPr="00083B41" w:rsidRDefault="002771CC" w:rsidP="002771CC">
      <w:pPr>
        <w:spacing w:after="0" w:line="240" w:lineRule="auto"/>
        <w:ind w:firstLine="720"/>
        <w:jc w:val="both"/>
        <w:outlineLvl w:val="0"/>
        <w:rPr>
          <w:rFonts w:ascii="Book Antiqua" w:hAnsi="Book Antiqua" w:cs="Arial"/>
          <w:b/>
          <w:sz w:val="2"/>
          <w:szCs w:val="26"/>
        </w:rPr>
      </w:pP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6"/>
        </w:rPr>
        <w:t xml:space="preserve">                         </w:t>
      </w:r>
    </w:p>
    <w:p w:rsidR="002771CC" w:rsidRPr="004F52B9" w:rsidRDefault="002771CC" w:rsidP="002771CC">
      <w:pPr>
        <w:spacing w:after="0" w:line="240" w:lineRule="auto"/>
        <w:ind w:left="5040" w:firstLine="720"/>
        <w:rPr>
          <w:rFonts w:ascii="Arial Narrow" w:hAnsi="Arial Narrow"/>
          <w:b/>
          <w:bCs/>
          <w:i/>
          <w:sz w:val="12"/>
          <w:u w:val="single"/>
        </w:rPr>
      </w:pPr>
    </w:p>
    <w:p w:rsidR="002771CC" w:rsidRPr="00064A36" w:rsidRDefault="002771CC" w:rsidP="002771CC">
      <w:pPr>
        <w:spacing w:after="0" w:line="240" w:lineRule="auto"/>
        <w:rPr>
          <w:rFonts w:ascii="Palatino Linotype" w:hAnsi="Palatino Linotype"/>
          <w:b/>
          <w:bCs/>
          <w:i/>
          <w:sz w:val="10"/>
        </w:rPr>
      </w:pPr>
      <w:r>
        <w:rPr>
          <w:rFonts w:ascii="Palatino Linotype" w:hAnsi="Palatino Linotype"/>
          <w:b/>
          <w:bCs/>
          <w:i/>
          <w:sz w:val="18"/>
        </w:rPr>
        <w:t xml:space="preserve">                                                                                                                            </w:t>
      </w:r>
      <w:r w:rsidRPr="007011E7">
        <w:rPr>
          <w:rFonts w:ascii="Palatino Linotype" w:hAnsi="Palatino Linotype"/>
          <w:b/>
          <w:bCs/>
          <w:i/>
          <w:sz w:val="18"/>
        </w:rPr>
        <w:t xml:space="preserve">  </w:t>
      </w:r>
      <w:r>
        <w:rPr>
          <w:rFonts w:ascii="Palatino Linotype" w:hAnsi="Palatino Linotype"/>
          <w:b/>
          <w:bCs/>
          <w:i/>
          <w:sz w:val="18"/>
        </w:rPr>
        <w:t xml:space="preserve">    </w:t>
      </w:r>
    </w:p>
    <w:p w:rsidR="002771CC" w:rsidRPr="009D6DF5" w:rsidRDefault="002771CC" w:rsidP="002771CC">
      <w:pPr>
        <w:tabs>
          <w:tab w:val="left" w:pos="5670"/>
        </w:tabs>
        <w:spacing w:after="0" w:line="240" w:lineRule="auto"/>
        <w:rPr>
          <w:rFonts w:ascii="Arial Narrow" w:hAnsi="Arial Narrow"/>
          <w:b/>
          <w:bCs/>
          <w:sz w:val="6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0762D">
        <w:rPr>
          <w:rFonts w:ascii="Arial Narrow" w:hAnsi="Arial Narrow"/>
          <w:b/>
          <w:bCs/>
          <w:sz w:val="18"/>
          <w:szCs w:val="18"/>
        </w:rPr>
        <w:t xml:space="preserve">  </w:t>
      </w:r>
    </w:p>
    <w:p w:rsidR="002771CC" w:rsidRPr="00D85BA8" w:rsidRDefault="002771CC" w:rsidP="002771CC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2543EF">
        <w:rPr>
          <w:rFonts w:ascii="Arial Narrow" w:hAnsi="Arial Narrow"/>
          <w:b/>
          <w:bCs/>
          <w:sz w:val="18"/>
          <w:szCs w:val="18"/>
        </w:rPr>
        <w:tab/>
      </w:r>
      <w:r w:rsidRPr="00D85BA8">
        <w:rPr>
          <w:rFonts w:asciiTheme="minorHAnsi" w:hAnsiTheme="minorHAnsi"/>
          <w:b/>
          <w:bCs/>
          <w:sz w:val="18"/>
          <w:szCs w:val="18"/>
          <w:u w:val="single"/>
        </w:rPr>
        <w:t>Κοιν.:</w:t>
      </w:r>
      <w:r w:rsidRPr="00D85BA8">
        <w:rPr>
          <w:rFonts w:asciiTheme="minorHAnsi" w:hAnsiTheme="minorHAnsi"/>
          <w:b/>
          <w:bCs/>
          <w:sz w:val="18"/>
          <w:szCs w:val="18"/>
        </w:rPr>
        <w:t xml:space="preserve"> κ.κ.  Συμβούλους Δημοτικών Κοινοτήτων.  </w:t>
      </w:r>
    </w:p>
    <w:p w:rsidR="002771CC" w:rsidRPr="002029CB" w:rsidRDefault="002771CC" w:rsidP="002771CC">
      <w:pPr>
        <w:spacing w:after="0" w:line="240" w:lineRule="auto"/>
        <w:ind w:left="5040" w:firstLine="720"/>
        <w:rPr>
          <w:rFonts w:ascii="Arial Narrow" w:hAnsi="Arial Narrow"/>
          <w:b/>
          <w:bCs/>
          <w:sz w:val="18"/>
          <w:szCs w:val="18"/>
          <w:u w:val="single"/>
        </w:rPr>
      </w:pPr>
      <w:r w:rsidRPr="002029CB"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771CC" w:rsidRPr="003308F2" w:rsidRDefault="002771CC" w:rsidP="002771CC">
      <w:pPr>
        <w:spacing w:after="12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8"/>
          <w:u w:val="single"/>
        </w:rPr>
      </w:pPr>
      <w:r w:rsidRPr="003308F2">
        <w:rPr>
          <w:rFonts w:asciiTheme="minorHAnsi" w:hAnsiTheme="minorHAnsi"/>
          <w:b/>
          <w:bCs/>
          <w:sz w:val="28"/>
          <w:u w:val="single"/>
        </w:rPr>
        <w:t>ΠΡΟΣΚΛΗΣΗ</w:t>
      </w:r>
    </w:p>
    <w:p w:rsidR="002771CC" w:rsidRPr="003308F2" w:rsidRDefault="002771CC" w:rsidP="002771CC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8"/>
          <w:u w:val="single"/>
        </w:rPr>
      </w:pPr>
    </w:p>
    <w:p w:rsidR="002771CC" w:rsidRPr="00A22703" w:rsidRDefault="002771CC" w:rsidP="002771CC">
      <w:pPr>
        <w:spacing w:after="120"/>
        <w:ind w:right="-176" w:firstLine="284"/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CB71A2">
        <w:rPr>
          <w:rFonts w:asciiTheme="minorHAnsi" w:hAnsiTheme="minorHAnsi" w:cs="Tahoma"/>
          <w:sz w:val="24"/>
          <w:szCs w:val="24"/>
        </w:rPr>
        <w:t xml:space="preserve"> </w:t>
      </w:r>
      <w:r w:rsidRPr="00A22703">
        <w:rPr>
          <w:rFonts w:asciiTheme="minorHAnsi" w:hAnsiTheme="minorHAnsi" w:cs="Tahoma"/>
          <w:sz w:val="24"/>
          <w:szCs w:val="24"/>
        </w:rPr>
        <w:t xml:space="preserve">ΣΑΣ ΠΡΟΣΚΑΛΟΥΜΕ ΣΕ </w:t>
      </w:r>
      <w:r w:rsidRPr="00A22703">
        <w:rPr>
          <w:rFonts w:asciiTheme="minorHAnsi" w:hAnsiTheme="minorHAnsi" w:cs="Tahoma"/>
          <w:b/>
          <w:sz w:val="24"/>
          <w:szCs w:val="24"/>
        </w:rPr>
        <w:t>TAKTIKH ΣΥΝΕΔΡΙΑΣΗ</w:t>
      </w:r>
      <w:r w:rsidRPr="00A22703">
        <w:rPr>
          <w:rFonts w:asciiTheme="minorHAnsi" w:hAnsiTheme="minorHAnsi" w:cs="Tahoma"/>
          <w:sz w:val="24"/>
          <w:szCs w:val="24"/>
        </w:rPr>
        <w:t xml:space="preserve"> ΤΟΥ ΔΗΜΟΤΙΚΟΥ ΣΥΜΒΟΥΛΙΟΥ ΚΩ, ΣΤΗ ΔΗΜΟΤΙΚΗ ΕΝΟΤΗΤΑ ΗΡΑΚΛΕΙΔΩΝ &amp; ΣΤΗΝ ΑΙΘΟΥΣΑ ΣΥΝΕΔΡΙΑΣΕΩΝ ΤΗΣ ΑΓΙΑΣ ΤΡΙΑΔΑΣ ΣΤΗΝ ΔΗΜΟΤΙΚΗ ΚΟΙΝΟΤΗΤΑ ΑΝΤΙΜΑΧΕΙΑΣ, ΣΤΙΣ </w:t>
      </w:r>
      <w:r>
        <w:rPr>
          <w:rFonts w:asciiTheme="minorHAnsi" w:hAnsiTheme="minorHAnsi" w:cs="Tahoma"/>
          <w:b/>
          <w:sz w:val="24"/>
          <w:szCs w:val="24"/>
        </w:rPr>
        <w:t>17</w:t>
      </w:r>
      <w:r w:rsidRPr="00A22703">
        <w:rPr>
          <w:rFonts w:asciiTheme="minorHAnsi" w:hAnsiTheme="minorHAnsi" w:cs="Tahoma"/>
          <w:b/>
          <w:sz w:val="24"/>
          <w:szCs w:val="24"/>
        </w:rPr>
        <w:t xml:space="preserve"> ΝΟΕΜΒΡΙΟΥ 2014, ΗΜΕΡΑ </w:t>
      </w:r>
      <w:r>
        <w:rPr>
          <w:rFonts w:asciiTheme="minorHAnsi" w:hAnsiTheme="minorHAnsi" w:cs="Tahoma"/>
          <w:b/>
          <w:sz w:val="24"/>
          <w:szCs w:val="24"/>
        </w:rPr>
        <w:t>ΔΕΥΤΕΡΑ</w:t>
      </w:r>
      <w:r w:rsidRPr="00A22703">
        <w:rPr>
          <w:rFonts w:asciiTheme="minorHAnsi" w:hAnsiTheme="minorHAnsi" w:cs="Tahoma"/>
          <w:b/>
          <w:sz w:val="24"/>
          <w:szCs w:val="24"/>
        </w:rPr>
        <w:t xml:space="preserve">  &amp; ΩΡΑ 18:00,</w:t>
      </w:r>
      <w:r w:rsidRPr="00A22703">
        <w:rPr>
          <w:rFonts w:asciiTheme="minorHAnsi" w:hAnsiTheme="minorHAnsi" w:cs="Tahoma"/>
          <w:sz w:val="24"/>
          <w:szCs w:val="24"/>
        </w:rPr>
        <w:t xml:space="preserve"> ΜΕ ΤΑ ΠΑΡΑΚΑΤΩ ΘΕΜΑΤΑ ΣΤΗΝ ΗΜΕΡΗΣΙΑ ΔΙΑΤΑΞΗ: </w:t>
      </w:r>
    </w:p>
    <w:p w:rsidR="002771CC" w:rsidRDefault="002771CC" w:rsidP="00874A6F">
      <w:pPr>
        <w:pStyle w:val="a9"/>
        <w:numPr>
          <w:ilvl w:val="0"/>
          <w:numId w:val="8"/>
        </w:numPr>
        <w:tabs>
          <w:tab w:val="left" w:pos="567"/>
        </w:tabs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τ</w:t>
      </w:r>
      <w:r w:rsidR="00D651FC">
        <w:rPr>
          <w:rFonts w:asciiTheme="minorHAnsi" w:hAnsiTheme="minorHAnsi" w:cs="Tahoma"/>
          <w:color w:val="auto"/>
          <w:sz w:val="24"/>
          <w:szCs w:val="24"/>
        </w:rPr>
        <w:t>ου Προγράμματος Εκτελεστέων Έργω</w:t>
      </w:r>
      <w:r>
        <w:rPr>
          <w:rFonts w:asciiTheme="minorHAnsi" w:hAnsiTheme="minorHAnsi" w:cs="Tahoma"/>
          <w:color w:val="auto"/>
          <w:sz w:val="24"/>
          <w:szCs w:val="24"/>
        </w:rPr>
        <w:t>ν (</w:t>
      </w:r>
      <w:r w:rsidR="008267E4">
        <w:rPr>
          <w:rFonts w:asciiTheme="minorHAnsi" w:hAnsiTheme="minorHAnsi" w:cs="Tahoma"/>
          <w:color w:val="auto"/>
          <w:sz w:val="24"/>
          <w:szCs w:val="24"/>
        </w:rPr>
        <w:t xml:space="preserve">νέο </w:t>
      </w:r>
      <w:r>
        <w:rPr>
          <w:rFonts w:asciiTheme="minorHAnsi" w:hAnsiTheme="minorHAnsi" w:cs="Tahoma"/>
          <w:color w:val="auto"/>
          <w:sz w:val="24"/>
          <w:szCs w:val="24"/>
        </w:rPr>
        <w:t>τεχνικό πρόγραμμα) Δήμου Κω έτους 2015.</w:t>
      </w:r>
    </w:p>
    <w:p w:rsidR="00141C05" w:rsidRDefault="00141C05" w:rsidP="00874A6F">
      <w:pPr>
        <w:pStyle w:val="a9"/>
        <w:numPr>
          <w:ilvl w:val="0"/>
          <w:numId w:val="8"/>
        </w:numPr>
        <w:tabs>
          <w:tab w:val="left" w:pos="567"/>
        </w:tabs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της  υπ’ αριθμ. 87/11-08-2014 Απόφαση του Δ/Σ της ΔΕΥΑΚ περί απολογισμού χρήσεως 2013.</w:t>
      </w:r>
    </w:p>
    <w:p w:rsidR="00141C05" w:rsidRDefault="00141C05" w:rsidP="00874A6F">
      <w:pPr>
        <w:pStyle w:val="a9"/>
        <w:numPr>
          <w:ilvl w:val="0"/>
          <w:numId w:val="8"/>
        </w:numPr>
        <w:tabs>
          <w:tab w:val="left" w:pos="567"/>
        </w:tabs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της υπ’ αριθμ. 36/2014 Απόφαση του Δ/Σ του Δημοτικού Λιμενικού Ταμείου περί απολογισμού έτους 2013.</w:t>
      </w:r>
    </w:p>
    <w:p w:rsidR="00141C05" w:rsidRDefault="00141C05" w:rsidP="00874A6F">
      <w:pPr>
        <w:pStyle w:val="a9"/>
        <w:numPr>
          <w:ilvl w:val="0"/>
          <w:numId w:val="8"/>
        </w:numPr>
        <w:tabs>
          <w:tab w:val="left" w:pos="567"/>
        </w:tabs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της υπ’ αριθμ. 165/2014 Απόφαση του Δ/Σ του ΔΟΠΑΒΣ περί εξόδων παράστασης Προέδρου Διοικητικού Συμβουλίου.</w:t>
      </w:r>
    </w:p>
    <w:p w:rsidR="00141C05" w:rsidRDefault="00141C05" w:rsidP="00874A6F">
      <w:pPr>
        <w:pStyle w:val="a9"/>
        <w:numPr>
          <w:ilvl w:val="0"/>
          <w:numId w:val="8"/>
        </w:numPr>
        <w:tabs>
          <w:tab w:val="left" w:pos="567"/>
        </w:tabs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Λήψη απόφασης για την μίσθωση ακινήτου με διαγωνισμό, για την κάλυψη αναγκών της δημοτικής Κοινότητας Πυλίου Κω. </w:t>
      </w:r>
    </w:p>
    <w:p w:rsidR="00141C05" w:rsidRDefault="00141C05" w:rsidP="00874A6F">
      <w:pPr>
        <w:pStyle w:val="a9"/>
        <w:numPr>
          <w:ilvl w:val="0"/>
          <w:numId w:val="8"/>
        </w:numPr>
        <w:tabs>
          <w:tab w:val="left" w:pos="567"/>
        </w:tabs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της υπ’ αριθμ. 2/2014 Απόφασης του Δ/Σ του ΔΗΡΑΣ, περί τροποποίησης της συστατικής πράξης της επιχείρησης.</w:t>
      </w:r>
    </w:p>
    <w:p w:rsidR="00141C05" w:rsidRPr="00127E14" w:rsidRDefault="00141C05" w:rsidP="00874A6F">
      <w:pPr>
        <w:pStyle w:val="a9"/>
        <w:numPr>
          <w:ilvl w:val="0"/>
          <w:numId w:val="8"/>
        </w:numPr>
        <w:tabs>
          <w:tab w:val="left" w:pos="567"/>
        </w:tabs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Αποδοχή παραίτησης μέλους της Πρωτοβάθμιας Σχολικής Επιτροπής Δήμου Κω – ορισμός νέου Μέλος &amp; διόρθωση της αρχικής απόφασης ορισμού. </w:t>
      </w:r>
    </w:p>
    <w:p w:rsidR="00116142" w:rsidRDefault="00127E14" w:rsidP="00116142">
      <w:pPr>
        <w:pStyle w:val="a9"/>
        <w:numPr>
          <w:ilvl w:val="0"/>
          <w:numId w:val="8"/>
        </w:numPr>
        <w:tabs>
          <w:tab w:val="left" w:pos="567"/>
        </w:tabs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Έγκριση για την απευθείας ανάθεση της προμήθειας </w:t>
      </w:r>
      <w:r w:rsidRPr="00127E14">
        <w:rPr>
          <w:rFonts w:asciiTheme="minorHAnsi" w:hAnsiTheme="minorHAnsi" w:cs="Tahoma"/>
          <w:color w:val="auto"/>
          <w:sz w:val="24"/>
          <w:szCs w:val="24"/>
        </w:rPr>
        <w:t>“</w:t>
      </w:r>
      <w:r>
        <w:rPr>
          <w:rFonts w:asciiTheme="minorHAnsi" w:hAnsiTheme="minorHAnsi" w:cs="Tahoma"/>
          <w:color w:val="auto"/>
          <w:sz w:val="24"/>
          <w:szCs w:val="24"/>
        </w:rPr>
        <w:t>Ηλεκτρονικός εξοπλισμός για τις αίθουσες συνεδριάσεων του Δημοτικού και Κοινοτικών Συμβουλίων Δήμου Κω</w:t>
      </w:r>
      <w:r w:rsidRPr="00127E14">
        <w:rPr>
          <w:rFonts w:asciiTheme="minorHAnsi" w:hAnsiTheme="minorHAnsi" w:cs="Tahoma"/>
          <w:color w:val="auto"/>
          <w:sz w:val="24"/>
          <w:szCs w:val="24"/>
        </w:rPr>
        <w:t>.”</w:t>
      </w:r>
    </w:p>
    <w:p w:rsidR="00127E14" w:rsidRPr="00116142" w:rsidRDefault="00116142" w:rsidP="00116142">
      <w:pPr>
        <w:pStyle w:val="a9"/>
        <w:numPr>
          <w:ilvl w:val="0"/>
          <w:numId w:val="8"/>
        </w:numPr>
        <w:tabs>
          <w:tab w:val="left" w:pos="567"/>
        </w:tabs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116142">
        <w:rPr>
          <w:rFonts w:asciiTheme="minorHAnsi" w:hAnsiTheme="minorHAnsi" w:cs="Tahoma"/>
          <w:color w:val="auto"/>
          <w:sz w:val="24"/>
          <w:szCs w:val="24"/>
        </w:rPr>
        <w:t>Λήψη απόφασης για τη σύναψη διαβαθμιδικής σύμβασης μεταξύ Δήμου Κω και Περιφέρειας Ν. Αιγαίου, για την υλοποίηση του έργου: Ηλεκτροφωτισμός οδικού δικτύου από “φυτώριο έως Κέφαλο”, με σύστημα εξοικονόμησης ενέργειας.</w:t>
      </w:r>
    </w:p>
    <w:p w:rsidR="00141C05" w:rsidRPr="00D651FC" w:rsidRDefault="00141C05" w:rsidP="00874A6F">
      <w:pPr>
        <w:pStyle w:val="a9"/>
        <w:numPr>
          <w:ilvl w:val="0"/>
          <w:numId w:val="8"/>
        </w:numPr>
        <w:tabs>
          <w:tab w:val="left" w:pos="567"/>
        </w:tabs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3</w:t>
      </w:r>
      <w:r w:rsidRPr="00141C05">
        <w:rPr>
          <w:rFonts w:asciiTheme="minorHAnsi" w:hAnsiTheme="minorHAnsi" w:cs="Tahoma"/>
          <w:color w:val="auto"/>
          <w:sz w:val="24"/>
          <w:szCs w:val="24"/>
          <w:vertAlign w:val="superscript"/>
        </w:rPr>
        <w:t>ης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παράτασης συμβατικής προθεσμίας εκτέλεσης του έργου: </w:t>
      </w:r>
      <w:r w:rsidRPr="00AE52E4">
        <w:rPr>
          <w:rFonts w:asciiTheme="minorHAnsi" w:hAnsiTheme="minorHAnsi" w:cs="Tahoma"/>
          <w:i/>
          <w:color w:val="auto"/>
          <w:sz w:val="24"/>
          <w:szCs w:val="24"/>
        </w:rPr>
        <w:t>“ΟΛΟΚΛΗΡΩΜΕΝΗ ΑΣΤΙΚΗ ΑΝΑΠΛΑΣΗ ΣΤΗΝ ΠΟΛΗ ΤΗΣ ΚΩ – ΑΝΑΚΑΙΝΙΣΗ ΚΤΙΡΙΟΥ ΦΙΛΑΡΜΟΝΙΚΗΣ.”</w:t>
      </w:r>
    </w:p>
    <w:p w:rsidR="00141C05" w:rsidRPr="00AE52E4" w:rsidRDefault="00141C05" w:rsidP="00874A6F">
      <w:pPr>
        <w:pStyle w:val="a9"/>
        <w:numPr>
          <w:ilvl w:val="0"/>
          <w:numId w:val="8"/>
        </w:numPr>
        <w:tabs>
          <w:tab w:val="left" w:pos="567"/>
        </w:tabs>
        <w:spacing w:line="276" w:lineRule="auto"/>
        <w:ind w:hanging="502"/>
        <w:jc w:val="both"/>
        <w:rPr>
          <w:rFonts w:asciiTheme="minorHAnsi" w:hAnsiTheme="minorHAnsi" w:cs="Tahoma"/>
          <w:i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2</w:t>
      </w:r>
      <w:r w:rsidRPr="00141C05">
        <w:rPr>
          <w:rFonts w:asciiTheme="minorHAnsi" w:hAnsiTheme="minorHAnsi" w:cs="Tahoma"/>
          <w:color w:val="auto"/>
          <w:sz w:val="24"/>
          <w:szCs w:val="24"/>
          <w:vertAlign w:val="superscript"/>
        </w:rPr>
        <w:t>ης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παράτασης εκτέλεσης του έργου: </w:t>
      </w:r>
      <w:r w:rsidRPr="00AE52E4">
        <w:rPr>
          <w:rFonts w:asciiTheme="minorHAnsi" w:hAnsiTheme="minorHAnsi" w:cs="Tahoma"/>
          <w:i/>
          <w:color w:val="auto"/>
          <w:sz w:val="24"/>
          <w:szCs w:val="24"/>
        </w:rPr>
        <w:t>“ΟΛΟΚΛΗΡΩΜΕΝΗ ΑΣΤΙΚΗ ΑΝΑΠΛΑΣΗ ΣΤΗΝ ΠΟΛΗ ΤΗΣ ΚΩ – ΒΕΛΤΙΩΤΙΚΕΣ ΠΑΡΕΜΒΑΣΕΙΣ &amp; ΕΠΕΚΤΑΣΗ ΔΙΚΤΥΟΥ ΠΟΔΗΛΑΤΟ</w:t>
      </w:r>
      <w:r w:rsidR="0027725E" w:rsidRPr="00AE52E4">
        <w:rPr>
          <w:rFonts w:asciiTheme="minorHAnsi" w:hAnsiTheme="minorHAnsi" w:cs="Tahoma"/>
          <w:i/>
          <w:color w:val="auto"/>
          <w:sz w:val="24"/>
          <w:szCs w:val="24"/>
        </w:rPr>
        <w:t>ΚΙΝΗΣΗΣ ΣΤΗΝ ΕΥΡΥΤΕΡΗ ΠΕΡΙΟΧΗ ΤΟΥ ΙΣΤΟΡΙΚΟΥ ΚΕΝΤΡΟΥ ΠΟΛΗΣ ΚΩ – ΑΝΑΠΛΑΣΗ ΠΛΑΤΩΜΑΤΟΣ ΠΑΡΑΠΛΕΥΡΩΣ ΠΛΑΤΕΙΑΣ ΠΛΑΤΑΝΟΥ.”</w:t>
      </w:r>
      <w:r w:rsidRPr="00AE52E4">
        <w:rPr>
          <w:rFonts w:asciiTheme="minorHAnsi" w:hAnsiTheme="minorHAnsi" w:cs="Tahoma"/>
          <w:i/>
          <w:color w:val="auto"/>
          <w:sz w:val="24"/>
          <w:szCs w:val="24"/>
        </w:rPr>
        <w:t xml:space="preserve"> </w:t>
      </w:r>
    </w:p>
    <w:p w:rsidR="0027725E" w:rsidRPr="00D651FC" w:rsidRDefault="0027725E" w:rsidP="00874A6F">
      <w:pPr>
        <w:pStyle w:val="a9"/>
        <w:numPr>
          <w:ilvl w:val="0"/>
          <w:numId w:val="8"/>
        </w:numPr>
        <w:tabs>
          <w:tab w:val="left" w:pos="567"/>
        </w:tabs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lastRenderedPageBreak/>
        <w:t xml:space="preserve">Μη ενεργοποίηση του υποέργου 9: Αποκαταστάσεις ζημιών στα δίκτυα ΟΚΩ της πράξης: </w:t>
      </w:r>
      <w:r w:rsidRPr="00AE52E4">
        <w:rPr>
          <w:rFonts w:asciiTheme="minorHAnsi" w:hAnsiTheme="minorHAnsi" w:cs="Tahoma"/>
          <w:i/>
          <w:color w:val="auto"/>
          <w:sz w:val="24"/>
          <w:szCs w:val="24"/>
        </w:rPr>
        <w:t>“ΟΛΟΚΛΗΡΩΜΕΝΗ ΑΣΤΙΚΗ ΑΝΑΠΛΑΣΗ ΣΤΗΝ ΠΟΛΗ ΤΗΣ ΚΩ”</w:t>
      </w:r>
      <w:r>
        <w:rPr>
          <w:rFonts w:asciiTheme="minorHAnsi" w:hAnsiTheme="minorHAnsi" w:cs="Tahoma"/>
          <w:color w:val="auto"/>
          <w:sz w:val="24"/>
          <w:szCs w:val="24"/>
        </w:rPr>
        <w:t>, με ΚΩΔ.</w:t>
      </w:r>
      <w:r>
        <w:rPr>
          <w:rFonts w:asciiTheme="minorHAnsi" w:hAnsiTheme="minorHAnsi" w:cs="Tahoma"/>
          <w:color w:val="auto"/>
          <w:sz w:val="24"/>
          <w:szCs w:val="24"/>
          <w:lang w:val="en-US"/>
        </w:rPr>
        <w:t>MIS</w:t>
      </w:r>
      <w:r w:rsidRPr="0027725E">
        <w:rPr>
          <w:rFonts w:asciiTheme="minorHAnsi" w:hAnsiTheme="minorHAnsi" w:cs="Tahoma"/>
          <w:color w:val="auto"/>
          <w:sz w:val="24"/>
          <w:szCs w:val="24"/>
        </w:rPr>
        <w:t xml:space="preserve"> 393696.</w:t>
      </w:r>
    </w:p>
    <w:p w:rsidR="0027725E" w:rsidRPr="0027725E" w:rsidRDefault="0027725E" w:rsidP="00874A6F">
      <w:pPr>
        <w:pStyle w:val="a9"/>
        <w:numPr>
          <w:ilvl w:val="0"/>
          <w:numId w:val="8"/>
        </w:numPr>
        <w:tabs>
          <w:tab w:val="left" w:pos="567"/>
        </w:tabs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Έγκριση μελέτης </w:t>
      </w:r>
      <w:r w:rsidRPr="00AE52E4">
        <w:rPr>
          <w:rFonts w:asciiTheme="minorHAnsi" w:hAnsiTheme="minorHAnsi" w:cs="Tahoma"/>
          <w:i/>
          <w:color w:val="auto"/>
          <w:sz w:val="24"/>
          <w:szCs w:val="24"/>
        </w:rPr>
        <w:t>“ΟΛΟΚΛΗΡΩΜΕΝΗ ΑΣΤΙΚΗ ΑΝΑΠΛΑΣΗ ΔΗΜΟΥ ΚΩ – Β’ ΦΑΣΗ – ΠΡΟΜΗΘΕΙΑ ΟΡΓΑΝΩΝ ΠΑΙΔΙΚΗΣ ΧΑΡΑΣ ΣΤΗ Δ.Κ. ΠΥΛΙΟΥ</w:t>
      </w:r>
      <w:r w:rsidR="00AE52E4" w:rsidRPr="00AE52E4">
        <w:rPr>
          <w:rFonts w:asciiTheme="minorHAnsi" w:hAnsiTheme="minorHAnsi" w:cs="Tahoma"/>
          <w:i/>
          <w:color w:val="auto"/>
          <w:sz w:val="24"/>
          <w:szCs w:val="24"/>
        </w:rPr>
        <w:t>”</w:t>
      </w:r>
      <w:r>
        <w:rPr>
          <w:rFonts w:asciiTheme="minorHAnsi" w:hAnsiTheme="minorHAnsi" w:cs="Tahoma"/>
          <w:color w:val="auto"/>
          <w:sz w:val="24"/>
          <w:szCs w:val="24"/>
        </w:rPr>
        <w:t>, (Ανασύνταξη μελέτης 1/201</w:t>
      </w:r>
      <w:r w:rsidR="008E2F2E" w:rsidRPr="008E2F2E">
        <w:rPr>
          <w:rFonts w:asciiTheme="minorHAnsi" w:hAnsiTheme="minorHAnsi" w:cs="Tahoma"/>
          <w:color w:val="auto"/>
          <w:sz w:val="24"/>
          <w:szCs w:val="24"/>
        </w:rPr>
        <w:t>3</w:t>
      </w:r>
      <w:r>
        <w:rPr>
          <w:rFonts w:asciiTheme="minorHAnsi" w:hAnsiTheme="minorHAnsi" w:cs="Tahoma"/>
          <w:color w:val="auto"/>
          <w:sz w:val="24"/>
          <w:szCs w:val="24"/>
        </w:rPr>
        <w:t>), (Αρ. Προμ.: 07/2014).</w:t>
      </w:r>
    </w:p>
    <w:p w:rsidR="00141C05" w:rsidRDefault="0027725E" w:rsidP="00ED1D46">
      <w:pPr>
        <w:pStyle w:val="a9"/>
        <w:numPr>
          <w:ilvl w:val="0"/>
          <w:numId w:val="8"/>
        </w:numPr>
        <w:tabs>
          <w:tab w:val="left" w:pos="567"/>
        </w:tabs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Σύσταση Επιτροπής παραλαβής του έργου: </w:t>
      </w:r>
      <w:r w:rsidRPr="00AE52E4">
        <w:rPr>
          <w:rFonts w:asciiTheme="minorHAnsi" w:hAnsiTheme="minorHAnsi" w:cs="Tahoma"/>
          <w:i/>
          <w:color w:val="auto"/>
          <w:sz w:val="24"/>
          <w:szCs w:val="24"/>
        </w:rPr>
        <w:t>“ΑΣΦΑΛΤΟΣΤΡΩΣΗ ΑΓΡΟΤΙΚΩΝ ΟΔΩΝ ΠΡΩΗΝ ΔΗΜΟΥ ΔΙΚΑΙΟΥ”</w:t>
      </w:r>
      <w:r w:rsidRPr="0027725E">
        <w:rPr>
          <w:rFonts w:asciiTheme="minorHAnsi" w:hAnsiTheme="minorHAnsi" w:cs="Tahoma"/>
          <w:color w:val="auto"/>
          <w:sz w:val="24"/>
          <w:szCs w:val="24"/>
        </w:rPr>
        <w:t>, (</w:t>
      </w:r>
      <w:r>
        <w:rPr>
          <w:rFonts w:asciiTheme="minorHAnsi" w:hAnsiTheme="minorHAnsi" w:cs="Tahoma"/>
          <w:color w:val="auto"/>
          <w:sz w:val="24"/>
          <w:szCs w:val="24"/>
        </w:rPr>
        <w:t>Α.Μ.: 48/2010)</w:t>
      </w:r>
      <w:r w:rsidR="001D4C05" w:rsidRPr="001D4C05"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27725E" w:rsidRDefault="0027725E" w:rsidP="00ED1D46">
      <w:pPr>
        <w:pStyle w:val="a9"/>
        <w:numPr>
          <w:ilvl w:val="0"/>
          <w:numId w:val="8"/>
        </w:numPr>
        <w:tabs>
          <w:tab w:val="left" w:pos="567"/>
        </w:tabs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Σύσταση Επιτροπής παραλαβής του έργου: </w:t>
      </w:r>
      <w:r w:rsidRPr="00C83B90">
        <w:rPr>
          <w:rFonts w:asciiTheme="minorHAnsi" w:hAnsiTheme="minorHAnsi" w:cs="Tahoma"/>
          <w:i/>
          <w:color w:val="auto"/>
          <w:sz w:val="24"/>
          <w:szCs w:val="24"/>
        </w:rPr>
        <w:t>“ΑΠΟΚΑΤΑΣΤΑΣΗ ΧΑΔΑ ΔΗΜΟΥ ΚΩ ΣΤΗ ΘΕΣΗ ΚΟ</w:t>
      </w:r>
      <w:r w:rsidR="00AE52E4" w:rsidRPr="00C83B90">
        <w:rPr>
          <w:rFonts w:asciiTheme="minorHAnsi" w:hAnsiTheme="minorHAnsi" w:cs="Tahoma"/>
          <w:i/>
          <w:color w:val="auto"/>
          <w:sz w:val="24"/>
          <w:szCs w:val="24"/>
        </w:rPr>
        <w:t>ΚΚΙΝΟΝΕΡΟ</w:t>
      </w:r>
      <w:r w:rsidRPr="00C83B90">
        <w:rPr>
          <w:rFonts w:asciiTheme="minorHAnsi" w:hAnsiTheme="minorHAnsi" w:cs="Tahoma"/>
          <w:i/>
          <w:color w:val="auto"/>
          <w:sz w:val="24"/>
          <w:szCs w:val="24"/>
        </w:rPr>
        <w:t>”</w:t>
      </w:r>
      <w:r w:rsidRPr="0027725E">
        <w:rPr>
          <w:rFonts w:asciiTheme="minorHAnsi" w:hAnsiTheme="minorHAnsi" w:cs="Tahoma"/>
          <w:color w:val="auto"/>
          <w:sz w:val="24"/>
          <w:szCs w:val="24"/>
        </w:rPr>
        <w:t xml:space="preserve">, </w:t>
      </w:r>
      <w:r>
        <w:rPr>
          <w:rFonts w:asciiTheme="minorHAnsi" w:hAnsiTheme="minorHAnsi" w:cs="Tahoma"/>
          <w:color w:val="auto"/>
          <w:sz w:val="24"/>
          <w:szCs w:val="24"/>
        </w:rPr>
        <w:t>(Α.Μ.: 41/2010).</w:t>
      </w:r>
    </w:p>
    <w:p w:rsidR="0027725E" w:rsidRDefault="0027725E" w:rsidP="00ED1D46">
      <w:pPr>
        <w:pStyle w:val="a9"/>
        <w:numPr>
          <w:ilvl w:val="0"/>
          <w:numId w:val="8"/>
        </w:numPr>
        <w:tabs>
          <w:tab w:val="left" w:pos="567"/>
        </w:tabs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Σύσταση Επιτροπής του έργου: </w:t>
      </w:r>
      <w:r w:rsidRPr="00C83B90">
        <w:rPr>
          <w:rFonts w:asciiTheme="minorHAnsi" w:hAnsiTheme="minorHAnsi" w:cs="Tahoma"/>
          <w:i/>
          <w:color w:val="auto"/>
          <w:sz w:val="24"/>
          <w:szCs w:val="24"/>
        </w:rPr>
        <w:t>“ΤΕΛΙΚΗ ΔΙΑΜΟΡΦΩΣΗ ΕΠΙΣΤΡΩΣΗΣ ΔΑΠΕΔΟΥ ΣΤΟ Ο.Τ. 224 ΠΟΛΕΩΣ ΚΩ”</w:t>
      </w:r>
      <w:r w:rsidRPr="0027725E">
        <w:rPr>
          <w:rFonts w:asciiTheme="minorHAnsi" w:hAnsiTheme="minorHAnsi" w:cs="Tahoma"/>
          <w:color w:val="auto"/>
          <w:sz w:val="24"/>
          <w:szCs w:val="24"/>
        </w:rPr>
        <w:t>, (</w:t>
      </w:r>
      <w:r>
        <w:rPr>
          <w:rFonts w:asciiTheme="minorHAnsi" w:hAnsiTheme="minorHAnsi" w:cs="Tahoma"/>
          <w:color w:val="auto"/>
          <w:sz w:val="24"/>
          <w:szCs w:val="24"/>
          <w:lang w:val="en-US"/>
        </w:rPr>
        <w:t>A</w:t>
      </w:r>
      <w:r w:rsidRPr="0027725E">
        <w:rPr>
          <w:rFonts w:asciiTheme="minorHAnsi" w:hAnsiTheme="minorHAnsi" w:cs="Tahoma"/>
          <w:color w:val="auto"/>
          <w:sz w:val="24"/>
          <w:szCs w:val="24"/>
        </w:rPr>
        <w:t>.</w:t>
      </w:r>
      <w:r>
        <w:rPr>
          <w:rFonts w:asciiTheme="minorHAnsi" w:hAnsiTheme="minorHAnsi" w:cs="Tahoma"/>
          <w:color w:val="auto"/>
          <w:sz w:val="24"/>
          <w:szCs w:val="24"/>
          <w:lang w:val="en-US"/>
        </w:rPr>
        <w:t>M</w:t>
      </w:r>
      <w:r w:rsidRPr="0027725E">
        <w:rPr>
          <w:rFonts w:asciiTheme="minorHAnsi" w:hAnsiTheme="minorHAnsi" w:cs="Tahoma"/>
          <w:color w:val="auto"/>
          <w:sz w:val="24"/>
          <w:szCs w:val="24"/>
        </w:rPr>
        <w:t>.</w:t>
      </w:r>
      <w:r>
        <w:rPr>
          <w:rFonts w:asciiTheme="minorHAnsi" w:hAnsiTheme="minorHAnsi" w:cs="Tahoma"/>
          <w:color w:val="auto"/>
          <w:sz w:val="24"/>
          <w:szCs w:val="24"/>
        </w:rPr>
        <w:t>: 31/2013).</w:t>
      </w:r>
    </w:p>
    <w:p w:rsidR="0027725E" w:rsidRDefault="0027725E" w:rsidP="00ED1D46">
      <w:pPr>
        <w:pStyle w:val="a9"/>
        <w:numPr>
          <w:ilvl w:val="0"/>
          <w:numId w:val="8"/>
        </w:numPr>
        <w:tabs>
          <w:tab w:val="left" w:pos="567"/>
        </w:tabs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Σύσταση Επιτροπής Παραλαβής του έργου: </w:t>
      </w:r>
      <w:r w:rsidRPr="00C83B90">
        <w:rPr>
          <w:rFonts w:asciiTheme="minorHAnsi" w:hAnsiTheme="minorHAnsi" w:cs="Tahoma"/>
          <w:i/>
          <w:color w:val="auto"/>
          <w:sz w:val="24"/>
          <w:szCs w:val="24"/>
        </w:rPr>
        <w:t>“ΣΥΝΤΗΡΗΣΗ – ΑΠΟΚΑΤΑΣΤΑΣΗ ΕΓΚΑΤΑΣΤΑΣΕΩΝ ΧΥΤΑ”</w:t>
      </w:r>
      <w:r w:rsidRPr="0027725E">
        <w:rPr>
          <w:rFonts w:asciiTheme="minorHAnsi" w:hAnsiTheme="minorHAnsi" w:cs="Tahoma"/>
          <w:color w:val="auto"/>
          <w:sz w:val="24"/>
          <w:szCs w:val="24"/>
        </w:rPr>
        <w:t>, (</w:t>
      </w:r>
      <w:r>
        <w:rPr>
          <w:rFonts w:asciiTheme="minorHAnsi" w:hAnsiTheme="minorHAnsi" w:cs="Tahoma"/>
          <w:color w:val="auto"/>
          <w:sz w:val="24"/>
          <w:szCs w:val="24"/>
          <w:lang w:val="en-US"/>
        </w:rPr>
        <w:t>A</w:t>
      </w:r>
      <w:r w:rsidRPr="0027725E">
        <w:rPr>
          <w:rFonts w:asciiTheme="minorHAnsi" w:hAnsiTheme="minorHAnsi" w:cs="Tahoma"/>
          <w:color w:val="auto"/>
          <w:sz w:val="24"/>
          <w:szCs w:val="24"/>
        </w:rPr>
        <w:t>.</w:t>
      </w:r>
      <w:r>
        <w:rPr>
          <w:rFonts w:asciiTheme="minorHAnsi" w:hAnsiTheme="minorHAnsi" w:cs="Tahoma"/>
          <w:color w:val="auto"/>
          <w:sz w:val="24"/>
          <w:szCs w:val="24"/>
          <w:lang w:val="en-US"/>
        </w:rPr>
        <w:t>M</w:t>
      </w:r>
      <w:r w:rsidRPr="0027725E">
        <w:rPr>
          <w:rFonts w:asciiTheme="minorHAnsi" w:hAnsiTheme="minorHAnsi" w:cs="Tahoma"/>
          <w:color w:val="auto"/>
          <w:sz w:val="24"/>
          <w:szCs w:val="24"/>
        </w:rPr>
        <w:t>.</w:t>
      </w:r>
      <w:r>
        <w:rPr>
          <w:rFonts w:asciiTheme="minorHAnsi" w:hAnsiTheme="minorHAnsi" w:cs="Tahoma"/>
          <w:color w:val="auto"/>
          <w:sz w:val="24"/>
          <w:szCs w:val="24"/>
        </w:rPr>
        <w:t>: 64/2011).</w:t>
      </w:r>
    </w:p>
    <w:p w:rsidR="0027725E" w:rsidRDefault="0027725E" w:rsidP="00ED1D46">
      <w:pPr>
        <w:pStyle w:val="a9"/>
        <w:numPr>
          <w:ilvl w:val="0"/>
          <w:numId w:val="8"/>
        </w:numPr>
        <w:tabs>
          <w:tab w:val="left" w:pos="567"/>
        </w:tabs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Μετάθεση της ημερομηνίας παράδοσης των υλικών του υποέργου 7: </w:t>
      </w:r>
      <w:r w:rsidRPr="00C83B90">
        <w:rPr>
          <w:rFonts w:asciiTheme="minorHAnsi" w:hAnsiTheme="minorHAnsi" w:cs="Tahoma"/>
          <w:i/>
          <w:color w:val="auto"/>
          <w:sz w:val="24"/>
          <w:szCs w:val="24"/>
        </w:rPr>
        <w:t>“ΟΛΟΚΛΗΡΩΜΕΝΗ ΑΣΤΙΚΗ ΑΝΑΠΛΑΣΗ ΣΤΗΝ ΠΟΛΗ ΤΗΣ ΚΩ – ΕΓΚΑΤΑΣΤΑΣΗ ΕΙΔΙΚΗΣ ΣΗΜΑΝΣΗΣ ΑΥΤΟΞΕΝΑΓΗΣΗΣ ΣΤΟ ΠΛΑΙΣΙΟ ΤΟΥ ΔΙΚΤΥΟΥ ΠΕΡΙΗΓΗΣΗΣ</w:t>
      </w:r>
      <w:r w:rsidR="00C83B90" w:rsidRPr="00C83B90">
        <w:rPr>
          <w:rFonts w:asciiTheme="minorHAnsi" w:hAnsiTheme="minorHAnsi" w:cs="Tahoma"/>
          <w:i/>
          <w:color w:val="auto"/>
          <w:sz w:val="24"/>
          <w:szCs w:val="24"/>
        </w:rPr>
        <w:t>”</w:t>
      </w:r>
      <w:r>
        <w:rPr>
          <w:rFonts w:asciiTheme="minorHAnsi" w:hAnsiTheme="minorHAnsi" w:cs="Tahoma"/>
          <w:color w:val="auto"/>
          <w:sz w:val="24"/>
          <w:szCs w:val="24"/>
        </w:rPr>
        <w:t>, (Α.Μ.: 44/2012).</w:t>
      </w:r>
    </w:p>
    <w:p w:rsidR="0027725E" w:rsidRDefault="0027725E" w:rsidP="00ED1D46">
      <w:pPr>
        <w:pStyle w:val="a9"/>
        <w:numPr>
          <w:ilvl w:val="0"/>
          <w:numId w:val="8"/>
        </w:numPr>
        <w:tabs>
          <w:tab w:val="left" w:pos="567"/>
        </w:tabs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Αποδοχή και άρση διακοπής εργασιών του έργου: </w:t>
      </w:r>
      <w:r w:rsidRPr="00C83B90">
        <w:rPr>
          <w:rFonts w:asciiTheme="minorHAnsi" w:hAnsiTheme="minorHAnsi" w:cs="Tahoma"/>
          <w:i/>
          <w:color w:val="auto"/>
          <w:sz w:val="24"/>
          <w:szCs w:val="24"/>
        </w:rPr>
        <w:t>“ΑΠΟΚΑΤΑΣΤΑΣΗ &amp; ΣΤΑΤΙΚΗ ΕΝΙΣΧΥΣΗ 7</w:t>
      </w:r>
      <w:r w:rsidRPr="00C83B90">
        <w:rPr>
          <w:rFonts w:asciiTheme="minorHAnsi" w:hAnsiTheme="minorHAnsi" w:cs="Tahoma"/>
          <w:i/>
          <w:color w:val="auto"/>
          <w:sz w:val="24"/>
          <w:szCs w:val="24"/>
          <w:vertAlign w:val="superscript"/>
        </w:rPr>
        <w:t>ου</w:t>
      </w:r>
      <w:r w:rsidRPr="00C83B90">
        <w:rPr>
          <w:rFonts w:asciiTheme="minorHAnsi" w:hAnsiTheme="minorHAnsi" w:cs="Tahoma"/>
          <w:i/>
          <w:color w:val="auto"/>
          <w:sz w:val="24"/>
          <w:szCs w:val="24"/>
        </w:rPr>
        <w:t xml:space="preserve"> ΔΗΜΟΤΙΚΟΥ ΣΧΟΛΕΙΟΥ ΚΩ”</w:t>
      </w:r>
      <w:r w:rsidRPr="0027725E">
        <w:rPr>
          <w:rFonts w:asciiTheme="minorHAnsi" w:hAnsiTheme="minorHAnsi" w:cs="Tahoma"/>
          <w:color w:val="auto"/>
          <w:sz w:val="24"/>
          <w:szCs w:val="24"/>
        </w:rPr>
        <w:t xml:space="preserve">, </w:t>
      </w:r>
      <w:r>
        <w:rPr>
          <w:rFonts w:asciiTheme="minorHAnsi" w:hAnsiTheme="minorHAnsi" w:cs="Tahoma"/>
          <w:color w:val="auto"/>
          <w:sz w:val="24"/>
          <w:szCs w:val="24"/>
        </w:rPr>
        <w:t>(Α.Μ.: 28/2011).</w:t>
      </w:r>
    </w:p>
    <w:p w:rsidR="0027725E" w:rsidRDefault="0027725E" w:rsidP="00ED1D46">
      <w:pPr>
        <w:pStyle w:val="a9"/>
        <w:numPr>
          <w:ilvl w:val="0"/>
          <w:numId w:val="8"/>
        </w:numPr>
        <w:tabs>
          <w:tab w:val="left" w:pos="567"/>
        </w:tabs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Παραλαβή μελέτης αποχέτευσης ακαθάρτων οικι</w:t>
      </w:r>
      <w:r w:rsidR="005F23C4">
        <w:rPr>
          <w:rFonts w:asciiTheme="minorHAnsi" w:hAnsiTheme="minorHAnsi" w:cs="Tahoma"/>
          <w:color w:val="auto"/>
          <w:sz w:val="24"/>
          <w:szCs w:val="24"/>
        </w:rPr>
        <w:t xml:space="preserve">σμών Αντιμάχειας, Μαστιχαρίου &amp; Καμαρίου του Δήμου Ηρακλειδών. </w:t>
      </w:r>
    </w:p>
    <w:p w:rsidR="005F23C4" w:rsidRPr="00D651FC" w:rsidRDefault="005F23C4" w:rsidP="00ED1D46">
      <w:pPr>
        <w:pStyle w:val="a9"/>
        <w:numPr>
          <w:ilvl w:val="0"/>
          <w:numId w:val="8"/>
        </w:numPr>
        <w:tabs>
          <w:tab w:val="left" w:pos="567"/>
        </w:tabs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Διάλυση σύμβασης &amp; απένταξη του υποέργου 3 – </w:t>
      </w:r>
      <w:r w:rsidRPr="00C83B90">
        <w:rPr>
          <w:rFonts w:asciiTheme="minorHAnsi" w:hAnsiTheme="minorHAnsi" w:cs="Tahoma"/>
          <w:i/>
          <w:color w:val="auto"/>
          <w:sz w:val="24"/>
          <w:szCs w:val="24"/>
        </w:rPr>
        <w:t>“ΟΛΟΚΛΗΡΩΜΕΝΗ ΑΣΤΙΚΗ ΑΝΑΠΛΑΣΗ ΔΗΜΟΥ ΚΩ (Β’ ΦΑΣΗ) – ΑΝΑΚΑΙΝΙΣΗ ΚΤΙΡΟΥ ΑΚΤΑΙΟΝ.”</w:t>
      </w:r>
    </w:p>
    <w:p w:rsidR="005F23C4" w:rsidRPr="00D651FC" w:rsidRDefault="005F23C4" w:rsidP="00ED1D46">
      <w:pPr>
        <w:pStyle w:val="a9"/>
        <w:numPr>
          <w:ilvl w:val="0"/>
          <w:numId w:val="8"/>
        </w:numPr>
        <w:tabs>
          <w:tab w:val="left" w:pos="567"/>
        </w:tabs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Λήψη απόφασης για την απευθείας ανάθεση συμβολαίου υποστήριξης λόγω</w:t>
      </w:r>
      <w:r w:rsidR="001D4C05">
        <w:rPr>
          <w:rFonts w:asciiTheme="minorHAnsi" w:hAnsiTheme="minorHAnsi" w:cs="Tahoma"/>
          <w:color w:val="auto"/>
          <w:sz w:val="24"/>
          <w:szCs w:val="24"/>
        </w:rPr>
        <w:t xml:space="preserve"> αποκλειστικότητας στις εταιρείε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ς </w:t>
      </w:r>
      <w:r>
        <w:rPr>
          <w:rFonts w:asciiTheme="minorHAnsi" w:hAnsiTheme="minorHAnsi" w:cs="Tahoma"/>
          <w:color w:val="auto"/>
          <w:sz w:val="24"/>
          <w:szCs w:val="24"/>
          <w:lang w:val="en-US"/>
        </w:rPr>
        <w:t>LINK</w:t>
      </w:r>
      <w:r w:rsidRPr="005F23C4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&amp; </w:t>
      </w:r>
      <w:r>
        <w:rPr>
          <w:rFonts w:asciiTheme="minorHAnsi" w:hAnsiTheme="minorHAnsi" w:cs="Tahoma"/>
          <w:color w:val="auto"/>
          <w:sz w:val="24"/>
          <w:szCs w:val="24"/>
          <w:lang w:val="en-US"/>
        </w:rPr>
        <w:t>LOGICOM</w:t>
      </w:r>
      <w:r w:rsidRPr="005F23C4">
        <w:rPr>
          <w:rFonts w:asciiTheme="minorHAnsi" w:hAnsiTheme="minorHAnsi" w:cs="Tahoma"/>
          <w:color w:val="auto"/>
          <w:sz w:val="24"/>
          <w:szCs w:val="24"/>
        </w:rPr>
        <w:t xml:space="preserve">. </w:t>
      </w:r>
    </w:p>
    <w:p w:rsidR="005F23C4" w:rsidRDefault="005F23C4" w:rsidP="00ED1D46">
      <w:pPr>
        <w:pStyle w:val="a9"/>
        <w:numPr>
          <w:ilvl w:val="0"/>
          <w:numId w:val="8"/>
        </w:numPr>
        <w:tabs>
          <w:tab w:val="left" w:pos="567"/>
        </w:tabs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Ορισμός μέλους, με τον αναπληρωτή του, για τη συγκρότηση της Επιτροπής του Ν. 2734/1999 περί εκδιδομένων με αμοιβή προσώπων.</w:t>
      </w:r>
    </w:p>
    <w:p w:rsidR="005F23C4" w:rsidRDefault="005F23C4" w:rsidP="00ED1D46">
      <w:pPr>
        <w:pStyle w:val="a9"/>
        <w:numPr>
          <w:ilvl w:val="0"/>
          <w:numId w:val="8"/>
        </w:numPr>
        <w:tabs>
          <w:tab w:val="left" w:pos="567"/>
        </w:tabs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Λήψη απόφασης για την παράταση σύμβασης με την ΑΡΓΩ Α.Ε., για την προμήθεια καυσίμων Δήμου Κω. </w:t>
      </w:r>
    </w:p>
    <w:p w:rsidR="005F23C4" w:rsidRDefault="005F23C4" w:rsidP="00ED1D46">
      <w:pPr>
        <w:pStyle w:val="a9"/>
        <w:numPr>
          <w:ilvl w:val="0"/>
          <w:numId w:val="8"/>
        </w:numPr>
        <w:tabs>
          <w:tab w:val="left" w:pos="567"/>
        </w:tabs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Λύση της σύμβασης προμήθειας για εδαφοβελτιωτικών αρδευτικών εξαρτημένων και αναλωσίμων θερμοκηπίου.</w:t>
      </w:r>
    </w:p>
    <w:p w:rsidR="005F23C4" w:rsidRDefault="005F23C4" w:rsidP="00ED1D46">
      <w:pPr>
        <w:pStyle w:val="a9"/>
        <w:numPr>
          <w:ilvl w:val="0"/>
          <w:numId w:val="8"/>
        </w:numPr>
        <w:tabs>
          <w:tab w:val="left" w:pos="567"/>
        </w:tabs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Λήψη απόφασης για την χορήγηση αδειών λειτουργίας καταστημάτων εκμίσθωσης ποδηλάτων – μοτοποδηλάτων έως 50</w:t>
      </w:r>
      <w:r>
        <w:rPr>
          <w:rFonts w:asciiTheme="minorHAnsi" w:hAnsiTheme="minorHAnsi" w:cs="Tahoma"/>
          <w:color w:val="auto"/>
          <w:sz w:val="24"/>
          <w:szCs w:val="24"/>
          <w:lang w:val="en-US"/>
        </w:rPr>
        <w:t>cc</w:t>
      </w:r>
      <w:r w:rsidRPr="005F23C4">
        <w:rPr>
          <w:rFonts w:asciiTheme="minorHAnsi" w:hAnsiTheme="minorHAnsi" w:cs="Tahoma"/>
          <w:color w:val="auto"/>
          <w:sz w:val="24"/>
          <w:szCs w:val="24"/>
        </w:rPr>
        <w:t xml:space="preserve">. </w:t>
      </w:r>
    </w:p>
    <w:p w:rsidR="005F23C4" w:rsidRPr="005F23C4" w:rsidRDefault="005F23C4" w:rsidP="00ED1D46">
      <w:pPr>
        <w:pStyle w:val="a9"/>
        <w:numPr>
          <w:ilvl w:val="0"/>
          <w:numId w:val="8"/>
        </w:numPr>
        <w:tabs>
          <w:tab w:val="left" w:pos="567"/>
        </w:tabs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εξόδων μετακίνησης αιρετών και υπαλλήλων Δήμου Κω, για εκτός έδρας υπηρεσία.</w:t>
      </w:r>
    </w:p>
    <w:p w:rsidR="002771CC" w:rsidRDefault="00DF2815" w:rsidP="005F23C4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  <w:r w:rsidRPr="004D7D90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9.3pt;margin-top:687.3pt;width:169.85pt;height:58.7pt;z-index:251663360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DF2815" w:rsidRPr="00C06881" w:rsidRDefault="00DF2815" w:rsidP="00DF2815">
                  <w:pPr>
                    <w:spacing w:after="0" w:line="240" w:lineRule="auto"/>
                    <w:rPr>
                      <w:rFonts w:asciiTheme="minorHAnsi" w:hAnsiTheme="minorHAnsi"/>
                      <w:bCs/>
                      <w:i/>
                      <w:sz w:val="12"/>
                    </w:rPr>
                  </w:pPr>
                  <w:r w:rsidRPr="00C06881">
                    <w:rPr>
                      <w:rFonts w:asciiTheme="minorHAnsi" w:hAnsiTheme="minorHAnsi"/>
                      <w:bCs/>
                      <w:i/>
                      <w:sz w:val="12"/>
                      <w:u w:val="single"/>
                    </w:rPr>
                    <w:t>ΕΣΩΤΕΡΙΚΗ  ΔΙΑΝΟΜΗ</w:t>
                  </w:r>
                  <w:r w:rsidRPr="00C06881">
                    <w:rPr>
                      <w:rFonts w:asciiTheme="minorHAnsi" w:hAnsiTheme="minorHAnsi"/>
                      <w:bCs/>
                      <w:i/>
                      <w:sz w:val="12"/>
                    </w:rPr>
                    <w:t>:</w:t>
                  </w:r>
                </w:p>
                <w:p w:rsidR="00DF2815" w:rsidRPr="00C06881" w:rsidRDefault="00DF2815" w:rsidP="00DF2815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2"/>
                    </w:rPr>
                  </w:pPr>
                  <w:r w:rsidRPr="00C06881">
                    <w:rPr>
                      <w:rFonts w:asciiTheme="minorHAnsi" w:hAnsiTheme="minorHAnsi"/>
                      <w:bCs/>
                      <w:sz w:val="12"/>
                    </w:rPr>
                    <w:t>--- ΓΡΑΜΜΑΤΕΙΑ ΔΗΜΑΡΧΟΥ/ ΙΔΙΑΙΤΕΡΟ ΓΡΑΦΕΙΟ ΔΗΜΑΡΧΟΥ</w:t>
                  </w:r>
                </w:p>
                <w:p w:rsidR="00DF2815" w:rsidRPr="00C06881" w:rsidRDefault="00DF2815" w:rsidP="00DF2815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2"/>
                    </w:rPr>
                  </w:pPr>
                  <w:r w:rsidRPr="00C06881">
                    <w:rPr>
                      <w:rFonts w:asciiTheme="minorHAnsi" w:hAnsiTheme="minorHAnsi"/>
                      <w:bCs/>
                      <w:sz w:val="12"/>
                    </w:rPr>
                    <w:t>--- ΓΡΑΦΕΙΟ ΑΝΤΙΔΗΜΑΡΧΩΝ</w:t>
                  </w:r>
                </w:p>
                <w:p w:rsidR="00DF2815" w:rsidRPr="00C06881" w:rsidRDefault="00DF2815" w:rsidP="00DF2815">
                  <w:pPr>
                    <w:tabs>
                      <w:tab w:val="right" w:pos="9179"/>
                    </w:tabs>
                    <w:spacing w:after="0" w:line="240" w:lineRule="auto"/>
                    <w:rPr>
                      <w:rFonts w:asciiTheme="minorHAnsi" w:hAnsiTheme="minorHAnsi"/>
                      <w:bCs/>
                      <w:sz w:val="12"/>
                    </w:rPr>
                  </w:pPr>
                  <w:r w:rsidRPr="00C06881">
                    <w:rPr>
                      <w:rFonts w:asciiTheme="minorHAnsi" w:hAnsiTheme="minorHAnsi"/>
                      <w:bCs/>
                      <w:sz w:val="12"/>
                    </w:rPr>
                    <w:t>--- ΠΡΟΕΔΡΟΥΣ Ν.Π.Δ.Δ. &amp; ΕΠΙΧΕΙΡΗΣΕΩΝ</w:t>
                  </w:r>
                  <w:r w:rsidRPr="00C06881">
                    <w:rPr>
                      <w:rFonts w:asciiTheme="minorHAnsi" w:hAnsiTheme="minorHAnsi"/>
                      <w:bCs/>
                      <w:sz w:val="12"/>
                    </w:rPr>
                    <w:tab/>
                  </w:r>
                </w:p>
                <w:p w:rsidR="00DF2815" w:rsidRPr="00C06881" w:rsidRDefault="00DF2815" w:rsidP="00DF2815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2"/>
                    </w:rPr>
                  </w:pPr>
                  <w:r w:rsidRPr="00C06881">
                    <w:rPr>
                      <w:rFonts w:asciiTheme="minorHAnsi" w:hAnsiTheme="minorHAnsi"/>
                      <w:bCs/>
                      <w:sz w:val="12"/>
                    </w:rPr>
                    <w:t>--- ΓΡΑΦΕΙΟ ΝΟΜΙΚΗΣ ΣΥΜΒΟΥΛΟΥ</w:t>
                  </w:r>
                </w:p>
                <w:p w:rsidR="00DF2815" w:rsidRPr="00C06881" w:rsidRDefault="00DF2815" w:rsidP="00DF2815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2"/>
                    </w:rPr>
                  </w:pPr>
                  <w:r w:rsidRPr="00C06881">
                    <w:rPr>
                      <w:rFonts w:asciiTheme="minorHAnsi" w:hAnsiTheme="minorHAnsi"/>
                      <w:bCs/>
                      <w:sz w:val="12"/>
                    </w:rPr>
                    <w:t xml:space="preserve">--- ΠΡΟΙΣΤΑΜΕΝΟΥΣ  ΔΙΕΥΘΥΝΣΕΩΝ &amp; ΤΜΗΜΑΤΩΝ.  </w:t>
                  </w:r>
                </w:p>
                <w:p w:rsidR="00DF2815" w:rsidRPr="00C06881" w:rsidRDefault="00DF2815" w:rsidP="00DF2815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bCs/>
                      <w:sz w:val="8"/>
                    </w:rPr>
                  </w:pPr>
                  <w:r w:rsidRPr="00C06881">
                    <w:rPr>
                      <w:rFonts w:asciiTheme="minorHAnsi" w:hAnsiTheme="minorHAnsi"/>
                      <w:bCs/>
                      <w:sz w:val="12"/>
                    </w:rPr>
                    <w:t>--- ΓΡΑΦΕΙΟ ΠΡΩΤΟΚΟΛΛΟΥ  ΔΙΕΚΠΕΡΑΙΩΣΗΣ – ΑΡΧΕΙΟΥ</w:t>
                  </w:r>
                </w:p>
                <w:p w:rsidR="00DF2815" w:rsidRPr="00C06881" w:rsidRDefault="00DF2815" w:rsidP="002771CC">
                  <w:pPr>
                    <w:rPr>
                      <w:rFonts w:ascii="Comic Sans MS" w:hAnsi="Comic Sans MS"/>
                      <w:color w:val="808080"/>
                      <w:sz w:val="18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5F23C4">
        <w:rPr>
          <w:rFonts w:asciiTheme="minorHAnsi" w:hAnsiTheme="minorHAnsi"/>
          <w:b/>
          <w:bCs/>
          <w:sz w:val="24"/>
        </w:rPr>
        <w:t xml:space="preserve">   Ο </w:t>
      </w:r>
      <w:r w:rsidR="002771CC" w:rsidRPr="00112792">
        <w:rPr>
          <w:rFonts w:asciiTheme="minorHAnsi" w:hAnsiTheme="minorHAnsi"/>
          <w:b/>
          <w:bCs/>
          <w:sz w:val="24"/>
        </w:rPr>
        <w:t>ΠΡΟΕΔΡΟΣ ΤΟΥ Δ.Σ.</w:t>
      </w:r>
    </w:p>
    <w:p w:rsidR="002771CC" w:rsidRDefault="002771CC" w:rsidP="002771CC">
      <w:pPr>
        <w:spacing w:after="120"/>
        <w:ind w:right="-176"/>
        <w:outlineLvl w:val="0"/>
        <w:rPr>
          <w:rFonts w:asciiTheme="minorHAnsi" w:hAnsiTheme="minorHAnsi"/>
          <w:b/>
          <w:bCs/>
          <w:sz w:val="24"/>
        </w:rPr>
      </w:pPr>
    </w:p>
    <w:p w:rsidR="002771CC" w:rsidRPr="00112792" w:rsidRDefault="002771CC" w:rsidP="002771CC">
      <w:pPr>
        <w:spacing w:after="120"/>
        <w:ind w:right="-176"/>
        <w:outlineLvl w:val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     </w:t>
      </w:r>
      <w:r w:rsidR="005F23C4">
        <w:rPr>
          <w:rFonts w:asciiTheme="minorHAnsi" w:hAnsiTheme="minorHAnsi"/>
          <w:b/>
          <w:bCs/>
          <w:sz w:val="24"/>
        </w:rPr>
        <w:t xml:space="preserve">   </w:t>
      </w:r>
      <w:r w:rsidR="00DF2815">
        <w:rPr>
          <w:rFonts w:asciiTheme="minorHAnsi" w:hAnsiTheme="minorHAnsi"/>
          <w:b/>
          <w:bCs/>
          <w:sz w:val="24"/>
        </w:rPr>
        <w:t xml:space="preserve">                                  </w:t>
      </w:r>
      <w:r>
        <w:rPr>
          <w:rFonts w:asciiTheme="minorHAnsi" w:hAnsiTheme="minorHAnsi"/>
          <w:b/>
          <w:bCs/>
          <w:sz w:val="24"/>
        </w:rPr>
        <w:t>Ν.Γ.ΜΥΛΩΝΑΣ</w:t>
      </w:r>
    </w:p>
    <w:sectPr w:rsidR="002771CC" w:rsidRPr="00112792" w:rsidSect="00141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274" w:bottom="851" w:left="1134" w:header="565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15" w:rsidRDefault="00DF2815" w:rsidP="00BD2EF0">
      <w:pPr>
        <w:spacing w:after="0" w:line="240" w:lineRule="auto"/>
      </w:pPr>
      <w:r>
        <w:separator/>
      </w:r>
    </w:p>
  </w:endnote>
  <w:endnote w:type="continuationSeparator" w:id="0">
    <w:p w:rsidR="00DF2815" w:rsidRDefault="00DF2815" w:rsidP="00BD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15" w:rsidRDefault="00DF2815" w:rsidP="00141C0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2815" w:rsidRDefault="00DF2815" w:rsidP="00141C0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4970"/>
      <w:docPartObj>
        <w:docPartGallery w:val="Page Numbers (Bottom of Page)"/>
        <w:docPartUnique/>
      </w:docPartObj>
    </w:sdtPr>
    <w:sdtContent>
      <w:p w:rsidR="00DF2815" w:rsidRPr="00C24478" w:rsidRDefault="00DF2815" w:rsidP="00141C05">
        <w:pPr>
          <w:pStyle w:val="a7"/>
          <w:pBdr>
            <w:top w:val="single" w:sz="4" w:space="7" w:color="auto"/>
          </w:pBdr>
          <w:tabs>
            <w:tab w:val="center" w:pos="4749"/>
          </w:tabs>
          <w:spacing w:before="120"/>
          <w:ind w:left="284"/>
          <w:rPr>
            <w:rFonts w:ascii="Calibri" w:eastAsia="Arial Unicode MS" w:hAnsi="Calibri" w:cs="Calibri"/>
            <w:i/>
            <w:sz w:val="20"/>
            <w:szCs w:val="20"/>
            <w:vertAlign w:val="superscript"/>
          </w:rPr>
        </w:pPr>
        <w:r w:rsidRPr="004D7D90">
          <w:rPr>
            <w:bdr w:val="single" w:sz="4" w:space="0" w:color="auto"/>
            <w:lang w:eastAsia="zh-TW"/>
          </w:rPr>
          <w:pict>
            <v:rect id="_x0000_s2049" style="position:absolute;left:0;text-align:left;margin-left:0;margin-top:0;width:44.55pt;height:22.3pt;rotation:-180;flip:x;z-index:251658240;mso-position-horizontal:center;mso-position-horizontal-relative:righ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2049" inset=",0,,0">
                <w:txbxContent>
                  <w:p w:rsidR="00DF2815" w:rsidRPr="00820002" w:rsidRDefault="00DF281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</w:p>
                </w:txbxContent>
              </v:textbox>
              <w10:wrap anchorx="page" anchory="page"/>
            </v:rect>
          </w:pict>
        </w:r>
        <w:r>
          <w:rPr>
            <w:rFonts w:ascii="Calibri" w:eastAsia="Arial Unicode MS" w:hAnsi="Calibri" w:cs="Calibri"/>
            <w:sz w:val="20"/>
            <w:szCs w:val="20"/>
            <w:vertAlign w:val="superscript"/>
          </w:rPr>
          <w:tab/>
        </w:r>
        <w:r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 xml:space="preserve">ΔΗΜΟΣ ΚΩ – ΓΡΑΦΕΙΟ ΔΗΜΟΤΙΚΟΥ ΣΥΜΒΟΥΛΙΟΥ-ΑΚΤΗ ΚΟΥΝΤΟΥΡΙΩΤΗ 7-85300 ΚΩΣ – ΤΗΛ.  2242360431-432-433 - </w:t>
        </w:r>
        <w:r w:rsidRPr="00637555">
          <w:rPr>
            <w:rFonts w:ascii="Calibri" w:eastAsia="Arial Unicode MS" w:hAnsi="Calibri" w:cs="Calibri"/>
            <w:sz w:val="20"/>
            <w:szCs w:val="20"/>
            <w:vertAlign w:val="superscript"/>
            <w:lang w:val="en-US"/>
          </w:rPr>
          <w:t>FAX</w:t>
        </w:r>
        <w:r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>. 2242021341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15" w:rsidRPr="00637555" w:rsidRDefault="00DF2815" w:rsidP="00141C05">
    <w:pPr>
      <w:pStyle w:val="a7"/>
      <w:pBdr>
        <w:top w:val="single" w:sz="4" w:space="7" w:color="auto"/>
      </w:pBdr>
      <w:tabs>
        <w:tab w:val="center" w:pos="4749"/>
      </w:tabs>
      <w:spacing w:before="120"/>
      <w:ind w:left="284"/>
      <w:rPr>
        <w:rFonts w:ascii="Calibri" w:eastAsia="Arial Unicode MS" w:hAnsi="Calibri" w:cs="Calibri"/>
        <w:i/>
        <w:sz w:val="20"/>
        <w:szCs w:val="20"/>
        <w:vertAlign w:val="superscript"/>
      </w:rPr>
    </w:pPr>
    <w:r>
      <w:rPr>
        <w:rFonts w:ascii="Calibri" w:eastAsia="Arial Unicode MS" w:hAnsi="Calibri" w:cs="Calibri"/>
        <w:sz w:val="20"/>
        <w:szCs w:val="20"/>
        <w:vertAlign w:val="superscript"/>
      </w:rPr>
      <w:tab/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ΔΗΜΟΣ ΚΩ – ΓΡΑΦΕΙΟ ΔΗΜΟΤΙΚΟΥ ΣΥΜΒΟΥΛΙΟΥ-ΑΚΤΗ ΚΟΥΝΤΟΥΡΙΩΤΗ 7-85300 ΚΩΣ – ΤΗΛ.  2242360431-432-433 - </w:t>
    </w:r>
    <w:r w:rsidRPr="00637555">
      <w:rPr>
        <w:rFonts w:ascii="Calibri" w:eastAsia="Arial Unicode MS" w:hAnsi="Calibri" w:cs="Calibri"/>
        <w:sz w:val="20"/>
        <w:szCs w:val="20"/>
        <w:vertAlign w:val="superscript"/>
        <w:lang w:val="en-US"/>
      </w:rPr>
      <w:t>FAX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>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15" w:rsidRDefault="00DF2815" w:rsidP="00BD2EF0">
      <w:pPr>
        <w:spacing w:after="0" w:line="240" w:lineRule="auto"/>
      </w:pPr>
      <w:r>
        <w:separator/>
      </w:r>
    </w:p>
  </w:footnote>
  <w:footnote w:type="continuationSeparator" w:id="0">
    <w:p w:rsidR="00DF2815" w:rsidRDefault="00DF2815" w:rsidP="00BD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15" w:rsidRDefault="00DF281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15" w:rsidRPr="00722D4F" w:rsidRDefault="00DF2815" w:rsidP="00141C05">
    <w:pPr>
      <w:pStyle w:val="aa"/>
      <w:pBdr>
        <w:bottom w:val="single" w:sz="4" w:space="6" w:color="auto"/>
      </w:pBdr>
      <w:ind w:left="284"/>
      <w:rPr>
        <w:rFonts w:asciiTheme="minorHAnsi" w:hAnsiTheme="minorHAnsi" w:cs="Calibri"/>
        <w:sz w:val="16"/>
        <w:szCs w:val="16"/>
      </w:rPr>
    </w:pPr>
    <w:r w:rsidRPr="00722D4F">
      <w:rPr>
        <w:rFonts w:cs="Calibri"/>
        <w:sz w:val="16"/>
        <w:szCs w:val="16"/>
      </w:rPr>
      <w:t>ΠΡΟΣΚΛΗΣΗ</w:t>
    </w:r>
    <w:r w:rsidRPr="00722D4F">
      <w:rPr>
        <w:rFonts w:ascii="Bell MT" w:hAnsi="Bell MT" w:cs="Calibri"/>
        <w:sz w:val="16"/>
        <w:szCs w:val="16"/>
      </w:rPr>
      <w:t xml:space="preserve"> </w:t>
    </w:r>
    <w:r w:rsidRPr="00722D4F">
      <w:rPr>
        <w:rFonts w:cs="Calibri"/>
        <w:sz w:val="16"/>
        <w:szCs w:val="16"/>
      </w:rPr>
      <w:t>Δ</w:t>
    </w:r>
    <w:r w:rsidRPr="00722D4F">
      <w:rPr>
        <w:rFonts w:ascii="Bell MT" w:hAnsi="Bell MT" w:cs="Calibri"/>
        <w:sz w:val="16"/>
        <w:szCs w:val="16"/>
      </w:rPr>
      <w:t>.</w:t>
    </w:r>
    <w:r w:rsidRPr="00722D4F">
      <w:rPr>
        <w:rFonts w:cs="Calibri"/>
        <w:sz w:val="16"/>
        <w:szCs w:val="16"/>
      </w:rPr>
      <w:t>Σ</w:t>
    </w:r>
    <w:r w:rsidRPr="00722D4F">
      <w:rPr>
        <w:rFonts w:ascii="Bell MT" w:hAnsi="Bell MT" w:cs="Calibri"/>
        <w:sz w:val="16"/>
        <w:szCs w:val="16"/>
      </w:rPr>
      <w:t xml:space="preserve">. -  </w:t>
    </w:r>
    <w:r w:rsidRPr="00722D4F">
      <w:rPr>
        <w:rFonts w:cs="Calibri"/>
        <w:sz w:val="16"/>
        <w:szCs w:val="16"/>
      </w:rPr>
      <w:t>ΣΥΝΕΔΡΙΑΣΗ</w:t>
    </w:r>
    <w:r w:rsidRPr="00722D4F">
      <w:rPr>
        <w:rFonts w:ascii="Bell MT" w:hAnsi="Bell MT" w:cs="Calibri"/>
        <w:sz w:val="16"/>
        <w:szCs w:val="16"/>
      </w:rPr>
      <w:t xml:space="preserve"> </w:t>
    </w:r>
    <w:r w:rsidRPr="00722D4F">
      <w:rPr>
        <w:rFonts w:asciiTheme="minorHAnsi" w:hAnsiTheme="minorHAnsi" w:cs="Calibri"/>
        <w:sz w:val="16"/>
        <w:szCs w:val="16"/>
      </w:rPr>
      <w:t>2</w:t>
    </w:r>
    <w:r>
      <w:rPr>
        <w:rFonts w:asciiTheme="minorHAnsi" w:hAnsiTheme="minorHAnsi" w:cs="Calibri"/>
        <w:sz w:val="16"/>
        <w:szCs w:val="16"/>
      </w:rPr>
      <w:t>4</w:t>
    </w:r>
    <w:r w:rsidRPr="000D68A0">
      <w:rPr>
        <w:rFonts w:cs="Calibri"/>
        <w:sz w:val="16"/>
        <w:szCs w:val="16"/>
        <w:vertAlign w:val="superscript"/>
      </w:rPr>
      <w:t>Η</w:t>
    </w:r>
    <w:r w:rsidRPr="00722D4F">
      <w:rPr>
        <w:rFonts w:ascii="Bell MT" w:hAnsi="Bell MT" w:cs="Calibri"/>
        <w:sz w:val="16"/>
        <w:szCs w:val="16"/>
      </w:rPr>
      <w:t xml:space="preserve">  </w:t>
    </w:r>
    <w:r>
      <w:rPr>
        <w:rFonts w:cs="Calibri"/>
        <w:sz w:val="16"/>
        <w:szCs w:val="16"/>
      </w:rPr>
      <w:t xml:space="preserve">ΤΗΣ </w:t>
    </w:r>
    <w:r w:rsidRPr="00CE2B7A"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>1</w:t>
    </w:r>
    <w:r w:rsidRPr="007A0AA7">
      <w:rPr>
        <w:rFonts w:cs="Calibri"/>
        <w:sz w:val="16"/>
        <w:szCs w:val="16"/>
      </w:rPr>
      <w:t>7</w:t>
    </w:r>
    <w:r>
      <w:rPr>
        <w:rFonts w:cs="Calibri"/>
        <w:sz w:val="16"/>
        <w:szCs w:val="16"/>
      </w:rPr>
      <w:t xml:space="preserve"> ΝΟΕΜΒΡΙΟΥ </w:t>
    </w:r>
    <w:r w:rsidRPr="00722D4F">
      <w:rPr>
        <w:rFonts w:cs="Calibri"/>
        <w:sz w:val="16"/>
        <w:szCs w:val="16"/>
      </w:rPr>
      <w:t>2014</w:t>
    </w:r>
  </w:p>
  <w:p w:rsidR="00DF2815" w:rsidRPr="00AB3CEE" w:rsidRDefault="00DF2815" w:rsidP="00141C05">
    <w:pPr>
      <w:pStyle w:val="aa"/>
      <w:ind w:left="284"/>
      <w:rPr>
        <w:rFonts w:cs="Calibri"/>
        <w:sz w:val="8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15" w:rsidRDefault="00DF28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611A"/>
    <w:multiLevelType w:val="hybridMultilevel"/>
    <w:tmpl w:val="E814D980"/>
    <w:lvl w:ilvl="0" w:tplc="F48AEC50">
      <w:start w:val="18"/>
      <w:numFmt w:val="decimal"/>
      <w:lvlText w:val="%1."/>
      <w:lvlJc w:val="left"/>
      <w:pPr>
        <w:ind w:left="4471" w:hanging="360"/>
      </w:pPr>
      <w:rPr>
        <w:rFonts w:asciiTheme="majorHAnsi" w:hAnsiTheme="majorHAnsi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454C"/>
    <w:multiLevelType w:val="hybridMultilevel"/>
    <w:tmpl w:val="7E006E8A"/>
    <w:lvl w:ilvl="0" w:tplc="93FE0C4C">
      <w:start w:val="22"/>
      <w:numFmt w:val="decimal"/>
      <w:lvlText w:val="%1."/>
      <w:lvlJc w:val="left"/>
      <w:pPr>
        <w:ind w:left="4471" w:hanging="360"/>
      </w:pPr>
      <w:rPr>
        <w:rFonts w:asciiTheme="majorHAnsi" w:hAnsiTheme="majorHAnsi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558BA"/>
    <w:multiLevelType w:val="hybridMultilevel"/>
    <w:tmpl w:val="1D26BAE8"/>
    <w:lvl w:ilvl="0" w:tplc="5336C01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B4197"/>
    <w:multiLevelType w:val="hybridMultilevel"/>
    <w:tmpl w:val="1A521550"/>
    <w:lvl w:ilvl="0" w:tplc="2236E692">
      <w:start w:val="1"/>
      <w:numFmt w:val="decimal"/>
      <w:lvlText w:val="%1."/>
      <w:lvlJc w:val="left"/>
      <w:pPr>
        <w:ind w:left="644" w:hanging="360"/>
      </w:pPr>
      <w:rPr>
        <w:i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EC2E41"/>
    <w:multiLevelType w:val="hybridMultilevel"/>
    <w:tmpl w:val="5E5A0D06"/>
    <w:lvl w:ilvl="0" w:tplc="33A473B0">
      <w:start w:val="37"/>
      <w:numFmt w:val="decimal"/>
      <w:lvlText w:val="%1."/>
      <w:lvlJc w:val="left"/>
      <w:pPr>
        <w:ind w:left="4471" w:hanging="360"/>
      </w:pPr>
      <w:rPr>
        <w:rFonts w:asciiTheme="majorHAnsi" w:hAnsiTheme="majorHAnsi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86F90"/>
    <w:multiLevelType w:val="hybridMultilevel"/>
    <w:tmpl w:val="892263FA"/>
    <w:lvl w:ilvl="0" w:tplc="468AAE8C">
      <w:start w:val="11"/>
      <w:numFmt w:val="decimal"/>
      <w:lvlText w:val="%1."/>
      <w:lvlJc w:val="left"/>
      <w:pPr>
        <w:ind w:left="4471" w:hanging="360"/>
      </w:pPr>
      <w:rPr>
        <w:rFonts w:asciiTheme="majorHAnsi" w:hAnsiTheme="majorHAnsi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85766"/>
    <w:multiLevelType w:val="hybridMultilevel"/>
    <w:tmpl w:val="71400AA4"/>
    <w:lvl w:ilvl="0" w:tplc="5332131E">
      <w:start w:val="46"/>
      <w:numFmt w:val="decimal"/>
      <w:lvlText w:val="%1."/>
      <w:lvlJc w:val="left"/>
      <w:pPr>
        <w:ind w:left="4471" w:hanging="360"/>
      </w:pPr>
      <w:rPr>
        <w:rFonts w:asciiTheme="majorHAnsi" w:hAnsiTheme="majorHAnsi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10EDC"/>
    <w:multiLevelType w:val="hybridMultilevel"/>
    <w:tmpl w:val="6C4C3832"/>
    <w:lvl w:ilvl="0" w:tplc="F5D47FB6">
      <w:start w:val="50"/>
      <w:numFmt w:val="decimal"/>
      <w:lvlText w:val="%1."/>
      <w:lvlJc w:val="left"/>
      <w:pPr>
        <w:ind w:left="4471" w:hanging="360"/>
      </w:pPr>
      <w:rPr>
        <w:rFonts w:asciiTheme="majorHAnsi" w:hAnsiTheme="majorHAnsi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71CC"/>
    <w:rsid w:val="00106E65"/>
    <w:rsid w:val="00107385"/>
    <w:rsid w:val="00116142"/>
    <w:rsid w:val="00127E14"/>
    <w:rsid w:val="00141C05"/>
    <w:rsid w:val="00182BEE"/>
    <w:rsid w:val="001D4C05"/>
    <w:rsid w:val="002771CC"/>
    <w:rsid w:val="0027725E"/>
    <w:rsid w:val="003A384E"/>
    <w:rsid w:val="004D7D90"/>
    <w:rsid w:val="00570FE9"/>
    <w:rsid w:val="005844DF"/>
    <w:rsid w:val="005C12A5"/>
    <w:rsid w:val="005F23C4"/>
    <w:rsid w:val="008267E4"/>
    <w:rsid w:val="00874A6F"/>
    <w:rsid w:val="008E2F2E"/>
    <w:rsid w:val="00913ABD"/>
    <w:rsid w:val="00A37190"/>
    <w:rsid w:val="00AE52E4"/>
    <w:rsid w:val="00BD2EF0"/>
    <w:rsid w:val="00C83B90"/>
    <w:rsid w:val="00D651FC"/>
    <w:rsid w:val="00DF2815"/>
    <w:rsid w:val="00ED1D46"/>
    <w:rsid w:val="00FA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C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2771C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2771CC"/>
    <w:rPr>
      <w:sz w:val="24"/>
      <w:szCs w:val="24"/>
    </w:rPr>
  </w:style>
  <w:style w:type="character" w:styleId="a8">
    <w:name w:val="page number"/>
    <w:basedOn w:val="a0"/>
    <w:rsid w:val="002771CC"/>
  </w:style>
  <w:style w:type="paragraph" w:styleId="a9">
    <w:name w:val="Body Text"/>
    <w:basedOn w:val="a"/>
    <w:link w:val="Char1"/>
    <w:rsid w:val="002771CC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2771CC"/>
    <w:rPr>
      <w:rFonts w:ascii="Arial" w:hAnsi="Arial"/>
      <w:color w:val="808080"/>
      <w:sz w:val="22"/>
    </w:rPr>
  </w:style>
  <w:style w:type="paragraph" w:styleId="aa">
    <w:name w:val="header"/>
    <w:basedOn w:val="a"/>
    <w:link w:val="Char2"/>
    <w:uiPriority w:val="99"/>
    <w:unhideWhenUsed/>
    <w:rsid w:val="002771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2771C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79A751C-60AF-4A29-B2B2-F9DD4543F68B}"/>
</file>

<file path=customXml/itemProps2.xml><?xml version="1.0" encoding="utf-8"?>
<ds:datastoreItem xmlns:ds="http://schemas.openxmlformats.org/officeDocument/2006/customXml" ds:itemID="{0A37A36E-A258-4285-B6B9-F826DED961E2}"/>
</file>

<file path=customXml/itemProps3.xml><?xml version="1.0" encoding="utf-8"?>
<ds:datastoreItem xmlns:ds="http://schemas.openxmlformats.org/officeDocument/2006/customXml" ds:itemID="{177D6527-B30D-4A5F-BD4A-B54622EEF515}"/>
</file>

<file path=customXml/itemProps4.xml><?xml version="1.0" encoding="utf-8"?>
<ds:datastoreItem xmlns:ds="http://schemas.openxmlformats.org/officeDocument/2006/customXml" ds:itemID="{6B88B338-0C61-40DC-A92D-2E375F260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767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2014-11-11T10:22:00Z</cp:lastPrinted>
  <dcterms:created xsi:type="dcterms:W3CDTF">2014-11-11T09:05:00Z</dcterms:created>
  <dcterms:modified xsi:type="dcterms:W3CDTF">2014-11-11T12:50:00Z</dcterms:modified>
</cp:coreProperties>
</file>